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1BCD" w14:textId="77777777" w:rsidR="00060A6D" w:rsidRDefault="00060A6D" w:rsidP="006D0761">
      <w:pPr>
        <w:jc w:val="center"/>
        <w:rPr>
          <w:rFonts w:ascii="Times New Roman" w:eastAsia="Times New Roman" w:hAnsi="Times New Roman"/>
          <w:sz w:val="28"/>
          <w:szCs w:val="28"/>
          <w:lang w:eastAsia="tr-TR"/>
        </w:rPr>
      </w:pPr>
      <w:r w:rsidRPr="00060A6D">
        <w:rPr>
          <w:rFonts w:ascii="Times New Roman" w:eastAsia="Times New Roman" w:hAnsi="Times New Roman"/>
          <w:sz w:val="28"/>
          <w:szCs w:val="28"/>
          <w:lang w:eastAsia="tr-TR"/>
        </w:rPr>
        <w:t xml:space="preserve">İREM SARRAFİYE VE TOPTAN KUYUMCULUK TİCARET </w:t>
      </w:r>
    </w:p>
    <w:p w14:paraId="30B6680E" w14:textId="611ED8BC" w:rsidR="008A67C4" w:rsidRDefault="00060A6D" w:rsidP="006D0761">
      <w:pPr>
        <w:jc w:val="center"/>
        <w:rPr>
          <w:rFonts w:ascii="Times New Roman" w:hAnsi="Times New Roman" w:cs="Times New Roman"/>
          <w:b/>
          <w:sz w:val="28"/>
          <w:szCs w:val="28"/>
          <w:lang w:eastAsia="tr-TR"/>
        </w:rPr>
      </w:pPr>
      <w:r w:rsidRPr="00060A6D">
        <w:rPr>
          <w:rFonts w:ascii="Times New Roman" w:eastAsia="Times New Roman" w:hAnsi="Times New Roman"/>
          <w:sz w:val="28"/>
          <w:szCs w:val="28"/>
          <w:lang w:eastAsia="tr-TR"/>
        </w:rPr>
        <w:t>LİMİTED ŞİRKETİ</w:t>
      </w:r>
      <w:r w:rsidR="008A67C4" w:rsidRPr="00060A6D">
        <w:rPr>
          <w:rFonts w:ascii="Times New Roman" w:hAnsi="Times New Roman" w:cs="Times New Roman"/>
          <w:b/>
          <w:sz w:val="28"/>
          <w:szCs w:val="28"/>
          <w:lang w:eastAsia="tr-TR"/>
        </w:rPr>
        <w:t xml:space="preserve"> </w:t>
      </w:r>
    </w:p>
    <w:p w14:paraId="776D89F9" w14:textId="77777777" w:rsidR="00060A6D" w:rsidRPr="00060A6D" w:rsidRDefault="00060A6D" w:rsidP="006D0761">
      <w:pPr>
        <w:jc w:val="center"/>
        <w:rPr>
          <w:rFonts w:ascii="Times New Roman" w:hAnsi="Times New Roman" w:cs="Times New Roman"/>
          <w:b/>
          <w:sz w:val="28"/>
          <w:szCs w:val="28"/>
          <w:lang w:eastAsia="tr-TR"/>
        </w:rPr>
      </w:pPr>
    </w:p>
    <w:p w14:paraId="0B48B9F4" w14:textId="19F39561" w:rsidR="00954FFC" w:rsidRDefault="00FF1521" w:rsidP="006D0761">
      <w:pPr>
        <w:jc w:val="cente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ÖZEL NİTELİKLİ </w:t>
      </w:r>
    </w:p>
    <w:p w14:paraId="0097D575" w14:textId="40DD77C6" w:rsidR="009850CF" w:rsidRPr="009850CF" w:rsidRDefault="009850CF" w:rsidP="009850CF">
      <w:pPr>
        <w:jc w:val="center"/>
        <w:rPr>
          <w:rFonts w:ascii="Times New Roman" w:hAnsi="Times New Roman" w:cs="Times New Roman"/>
          <w:sz w:val="24"/>
          <w:szCs w:val="24"/>
          <w:lang w:eastAsia="tr-TR"/>
        </w:rPr>
      </w:pPr>
      <w:r w:rsidRPr="009850CF">
        <w:rPr>
          <w:rFonts w:ascii="Times New Roman" w:hAnsi="Times New Roman" w:cs="Times New Roman"/>
          <w:b/>
          <w:sz w:val="24"/>
          <w:szCs w:val="24"/>
          <w:lang w:eastAsia="tr-TR"/>
        </w:rPr>
        <w:t>KİŞİSEL VERİLERİN KORUNMASI POLİTİKASI</w:t>
      </w:r>
    </w:p>
    <w:p w14:paraId="5BE49257" w14:textId="77777777" w:rsidR="009850CF" w:rsidRPr="009850CF" w:rsidRDefault="009850CF" w:rsidP="009850CF">
      <w:pPr>
        <w:rPr>
          <w:rFonts w:ascii="Times New Roman" w:hAnsi="Times New Roman" w:cs="Times New Roman"/>
          <w:sz w:val="24"/>
          <w:szCs w:val="24"/>
          <w:lang w:eastAsia="tr-TR"/>
        </w:rPr>
      </w:pPr>
    </w:p>
    <w:p w14:paraId="6ACEED38" w14:textId="77777777" w:rsidR="009850CF" w:rsidRPr="009850CF" w:rsidRDefault="009850CF" w:rsidP="009850CF">
      <w:pPr>
        <w:rPr>
          <w:rFonts w:ascii="Times New Roman" w:hAnsi="Times New Roman" w:cs="Times New Roman"/>
          <w:sz w:val="24"/>
          <w:szCs w:val="24"/>
          <w:lang w:eastAsia="tr-TR"/>
        </w:rPr>
      </w:pPr>
    </w:p>
    <w:p w14:paraId="1F6F6BF1" w14:textId="77777777" w:rsidR="009850CF" w:rsidRPr="009850CF" w:rsidRDefault="009850CF" w:rsidP="009850CF">
      <w:pPr>
        <w:rPr>
          <w:rFonts w:ascii="Times New Roman" w:hAnsi="Times New Roman" w:cs="Times New Roman"/>
          <w:sz w:val="24"/>
          <w:szCs w:val="24"/>
          <w:lang w:eastAsia="tr-TR"/>
        </w:rPr>
      </w:pPr>
    </w:p>
    <w:p w14:paraId="108CB3ED" w14:textId="77777777" w:rsidR="009850CF" w:rsidRPr="009850CF" w:rsidRDefault="009850CF" w:rsidP="009850CF">
      <w:pPr>
        <w:rPr>
          <w:rFonts w:ascii="Times New Roman" w:hAnsi="Times New Roman" w:cs="Times New Roman"/>
          <w:sz w:val="24"/>
          <w:szCs w:val="24"/>
          <w:lang w:eastAsia="tr-TR"/>
        </w:rPr>
      </w:pPr>
    </w:p>
    <w:p w14:paraId="00DF477E" w14:textId="77777777" w:rsidR="009850CF" w:rsidRPr="009850CF" w:rsidRDefault="009850CF" w:rsidP="009850CF">
      <w:pPr>
        <w:spacing w:after="0" w:line="240" w:lineRule="auto"/>
        <w:rPr>
          <w:rFonts w:ascii="Times New Roman" w:eastAsia="Times New Roman" w:hAnsi="Times New Roman" w:cs="Times New Roman"/>
          <w:sz w:val="24"/>
          <w:szCs w:val="24"/>
        </w:rPr>
      </w:pPr>
    </w:p>
    <w:p w14:paraId="10C66FB0" w14:textId="77777777" w:rsidR="009850CF" w:rsidRPr="009850CF" w:rsidRDefault="009850CF" w:rsidP="009850CF">
      <w:pPr>
        <w:spacing w:after="0" w:line="240" w:lineRule="auto"/>
        <w:rPr>
          <w:rFonts w:ascii="Times New Roman" w:eastAsia="Times New Roman" w:hAnsi="Times New Roman" w:cs="Times New Roman"/>
          <w:sz w:val="24"/>
          <w:szCs w:val="24"/>
        </w:rPr>
      </w:pPr>
    </w:p>
    <w:p w14:paraId="27B76E49" w14:textId="77777777" w:rsidR="009850CF" w:rsidRPr="009850CF" w:rsidRDefault="009850CF" w:rsidP="009850CF">
      <w:pPr>
        <w:spacing w:after="0" w:line="240" w:lineRule="auto"/>
        <w:rPr>
          <w:rFonts w:ascii="Times New Roman" w:eastAsia="Times New Roman" w:hAnsi="Times New Roman" w:cs="Times New Roman"/>
          <w:sz w:val="24"/>
          <w:szCs w:val="24"/>
        </w:rPr>
      </w:pPr>
    </w:p>
    <w:p w14:paraId="12C0DA7D" w14:textId="2D1FF0A8" w:rsidR="006D0761" w:rsidRPr="0033164B" w:rsidRDefault="006D0761" w:rsidP="006D0761">
      <w:pPr>
        <w:spacing w:line="360" w:lineRule="auto"/>
        <w:rPr>
          <w:rFonts w:ascii="Times New Roman" w:hAnsi="Times New Roman" w:cs="Times New Roman"/>
          <w:sz w:val="24"/>
          <w:szCs w:val="24"/>
        </w:rPr>
      </w:pPr>
      <w:r w:rsidRPr="0033164B">
        <w:rPr>
          <w:rFonts w:ascii="Times New Roman" w:hAnsi="Times New Roman" w:cs="Times New Roman"/>
          <w:b/>
          <w:sz w:val="24"/>
          <w:szCs w:val="24"/>
        </w:rPr>
        <w:t>ADRES:</w:t>
      </w:r>
      <w:r w:rsidRPr="0033164B">
        <w:rPr>
          <w:rFonts w:ascii="Times New Roman" w:hAnsi="Times New Roman" w:cs="Times New Roman"/>
          <w:sz w:val="24"/>
          <w:szCs w:val="24"/>
        </w:rPr>
        <w:t xml:space="preserve"> </w:t>
      </w:r>
      <w:r w:rsidR="00060A6D">
        <w:rPr>
          <w:rFonts w:ascii="Times New Roman" w:eastAsia="Times New Roman" w:hAnsi="Times New Roman"/>
          <w:sz w:val="24"/>
          <w:szCs w:val="24"/>
          <w:lang w:eastAsia="tr-TR"/>
        </w:rPr>
        <w:t>Hacı Bayram Mahallesi Anafartalar Caddesi No:22 Z / 43 Altındağ, Ankara</w:t>
      </w:r>
    </w:p>
    <w:p w14:paraId="0B8A961A" w14:textId="77777777" w:rsidR="006D0761" w:rsidRPr="0033164B" w:rsidRDefault="006D0761" w:rsidP="006D0761">
      <w:pPr>
        <w:spacing w:line="360" w:lineRule="auto"/>
        <w:rPr>
          <w:rFonts w:ascii="Times New Roman" w:hAnsi="Times New Roman" w:cs="Times New Roman"/>
          <w:sz w:val="24"/>
          <w:szCs w:val="24"/>
        </w:rPr>
      </w:pPr>
    </w:p>
    <w:p w14:paraId="5EAD08C2" w14:textId="20CAF1A1" w:rsidR="006D0761" w:rsidRPr="0033164B" w:rsidRDefault="006D0761" w:rsidP="006D0761">
      <w:pPr>
        <w:tabs>
          <w:tab w:val="left" w:pos="2460"/>
        </w:tabs>
        <w:spacing w:line="360" w:lineRule="auto"/>
        <w:contextualSpacing/>
        <w:rPr>
          <w:rFonts w:ascii="Times New Roman" w:hAnsi="Times New Roman" w:cs="Times New Roman"/>
          <w:b/>
          <w:sz w:val="24"/>
          <w:szCs w:val="24"/>
        </w:rPr>
      </w:pPr>
      <w:r w:rsidRPr="0033164B">
        <w:rPr>
          <w:rFonts w:ascii="Times New Roman" w:hAnsi="Times New Roman" w:cs="Times New Roman"/>
          <w:b/>
          <w:sz w:val="24"/>
          <w:szCs w:val="24"/>
        </w:rPr>
        <w:t>TELEFON:</w:t>
      </w:r>
      <w:r w:rsidRPr="0033164B">
        <w:rPr>
          <w:rFonts w:ascii="Times New Roman" w:hAnsi="Times New Roman" w:cs="Times New Roman"/>
          <w:sz w:val="24"/>
          <w:szCs w:val="24"/>
        </w:rPr>
        <w:t xml:space="preserve"> </w:t>
      </w:r>
      <w:r w:rsidR="00060A6D" w:rsidRPr="002E7007">
        <w:rPr>
          <w:rFonts w:ascii="Times New Roman" w:eastAsia="Times New Roman" w:hAnsi="Times New Roman"/>
          <w:sz w:val="24"/>
          <w:szCs w:val="24"/>
          <w:lang w:eastAsia="tr-TR"/>
        </w:rPr>
        <w:t xml:space="preserve">0 </w:t>
      </w:r>
      <w:r w:rsidR="00060A6D">
        <w:rPr>
          <w:rFonts w:ascii="Times New Roman" w:eastAsia="Times New Roman" w:hAnsi="Times New Roman"/>
          <w:sz w:val="24"/>
          <w:szCs w:val="24"/>
          <w:lang w:eastAsia="tr-TR"/>
        </w:rPr>
        <w:t>(</w:t>
      </w:r>
      <w:r w:rsidR="00060A6D" w:rsidRPr="002E7007">
        <w:rPr>
          <w:rFonts w:ascii="Times New Roman" w:eastAsia="Times New Roman" w:hAnsi="Times New Roman"/>
          <w:sz w:val="24"/>
          <w:szCs w:val="24"/>
          <w:lang w:eastAsia="tr-TR"/>
        </w:rPr>
        <w:t>312</w:t>
      </w:r>
      <w:r w:rsidR="00060A6D">
        <w:rPr>
          <w:rFonts w:ascii="Times New Roman" w:eastAsia="Times New Roman" w:hAnsi="Times New Roman"/>
          <w:sz w:val="24"/>
          <w:szCs w:val="24"/>
          <w:lang w:eastAsia="tr-TR"/>
        </w:rPr>
        <w:t>)</w:t>
      </w:r>
      <w:r w:rsidR="00060A6D" w:rsidRPr="002E7007">
        <w:rPr>
          <w:rFonts w:ascii="Times New Roman" w:eastAsia="Times New Roman" w:hAnsi="Times New Roman"/>
          <w:sz w:val="24"/>
          <w:szCs w:val="24"/>
          <w:lang w:eastAsia="tr-TR"/>
        </w:rPr>
        <w:t xml:space="preserve"> 311 6060</w:t>
      </w:r>
      <w:r w:rsidRPr="0033164B">
        <w:rPr>
          <w:rFonts w:ascii="Times New Roman" w:hAnsi="Times New Roman" w:cs="Times New Roman"/>
          <w:sz w:val="24"/>
          <w:szCs w:val="24"/>
        </w:rPr>
        <w:tab/>
      </w:r>
      <w:r w:rsidRPr="0033164B">
        <w:rPr>
          <w:rFonts w:ascii="Times New Roman" w:hAnsi="Times New Roman" w:cs="Times New Roman"/>
          <w:sz w:val="24"/>
          <w:szCs w:val="24"/>
        </w:rPr>
        <w:tab/>
      </w:r>
      <w:r w:rsidRPr="0033164B">
        <w:rPr>
          <w:rFonts w:ascii="Times New Roman" w:hAnsi="Times New Roman" w:cs="Times New Roman"/>
          <w:b/>
          <w:sz w:val="24"/>
          <w:szCs w:val="24"/>
        </w:rPr>
        <w:t>WEB:</w:t>
      </w:r>
      <w:r w:rsidRPr="0033164B">
        <w:rPr>
          <w:rFonts w:ascii="Times New Roman" w:hAnsi="Times New Roman" w:cs="Times New Roman"/>
          <w:sz w:val="24"/>
          <w:szCs w:val="24"/>
        </w:rPr>
        <w:t xml:space="preserve"> </w:t>
      </w:r>
      <w:hyperlink r:id="rId8" w:history="1">
        <w:r w:rsidR="00060A6D" w:rsidRPr="00060A6D">
          <w:rPr>
            <w:rFonts w:ascii="Times New Roman" w:eastAsia="Calibri" w:hAnsi="Times New Roman" w:cs="Times New Roman"/>
            <w:b/>
            <w:color w:val="0563C1"/>
            <w:sz w:val="24"/>
            <w:szCs w:val="24"/>
            <w:u w:val="single"/>
          </w:rPr>
          <w:t>https://www.iremtoptan.com</w:t>
        </w:r>
      </w:hyperlink>
    </w:p>
    <w:p w14:paraId="2F35E5DA" w14:textId="77777777" w:rsidR="006D0761" w:rsidRPr="0033164B" w:rsidRDefault="006D0761" w:rsidP="006D0761">
      <w:pPr>
        <w:tabs>
          <w:tab w:val="left" w:pos="2460"/>
        </w:tabs>
        <w:spacing w:line="360" w:lineRule="auto"/>
        <w:contextualSpacing/>
        <w:rPr>
          <w:rStyle w:val="Kpr"/>
          <w:rFonts w:ascii="Times New Roman" w:hAnsi="Times New Roman" w:cs="Times New Roman"/>
          <w:b/>
          <w:sz w:val="24"/>
          <w:szCs w:val="24"/>
        </w:rPr>
      </w:pPr>
    </w:p>
    <w:p w14:paraId="41BF9AD6" w14:textId="34CE17FE" w:rsidR="006D0761" w:rsidRPr="0033164B" w:rsidRDefault="006D0761" w:rsidP="006D0761">
      <w:pPr>
        <w:tabs>
          <w:tab w:val="left" w:pos="2460"/>
        </w:tabs>
        <w:spacing w:line="360" w:lineRule="auto"/>
        <w:contextualSpacing/>
        <w:rPr>
          <w:rFonts w:ascii="Times New Roman" w:hAnsi="Times New Roman" w:cs="Times New Roman"/>
          <w:sz w:val="24"/>
          <w:szCs w:val="24"/>
        </w:rPr>
      </w:pPr>
      <w:r w:rsidRPr="0033164B">
        <w:rPr>
          <w:rFonts w:ascii="Times New Roman" w:hAnsi="Times New Roman" w:cs="Times New Roman"/>
          <w:b/>
          <w:sz w:val="24"/>
          <w:szCs w:val="24"/>
        </w:rPr>
        <w:t>E-MAİL:</w:t>
      </w:r>
      <w:r w:rsidRPr="0033164B">
        <w:rPr>
          <w:rFonts w:ascii="Times New Roman" w:hAnsi="Times New Roman" w:cs="Times New Roman"/>
          <w:sz w:val="24"/>
          <w:szCs w:val="24"/>
        </w:rPr>
        <w:t xml:space="preserve"> </w:t>
      </w:r>
      <w:bookmarkStart w:id="0" w:name="_GoBack"/>
      <w:r w:rsidR="00874C14">
        <w:fldChar w:fldCharType="begin"/>
      </w:r>
      <w:r w:rsidR="00874C14">
        <w:instrText xml:space="preserve"> HYPERLINK "mailto:alikayhanhakbilir@hotmail.com" </w:instrText>
      </w:r>
      <w:r w:rsidR="00874C14">
        <w:fldChar w:fldCharType="separate"/>
      </w:r>
      <w:r w:rsidR="004D4FD5">
        <w:rPr>
          <w:rFonts w:ascii="Times New Roman" w:eastAsia="Times New Roman" w:hAnsi="Times New Roman" w:cs="Times New Roman"/>
          <w:b/>
          <w:color w:val="0563C1"/>
          <w:sz w:val="24"/>
          <w:szCs w:val="24"/>
          <w:u w:val="single"/>
          <w:lang w:eastAsia="tr-TR"/>
        </w:rPr>
        <w:t>info@iremkuyumculuk.com</w:t>
      </w:r>
      <w:r w:rsidR="00874C14">
        <w:rPr>
          <w:rFonts w:ascii="Times New Roman" w:eastAsia="Times New Roman" w:hAnsi="Times New Roman" w:cs="Times New Roman"/>
          <w:b/>
          <w:color w:val="0563C1"/>
          <w:sz w:val="24"/>
          <w:szCs w:val="24"/>
          <w:u w:val="single"/>
          <w:lang w:eastAsia="tr-TR"/>
        </w:rPr>
        <w:fldChar w:fldCharType="end"/>
      </w:r>
      <w:bookmarkEnd w:id="0"/>
    </w:p>
    <w:p w14:paraId="47506116" w14:textId="77777777" w:rsidR="00821382" w:rsidRPr="00B67B6B" w:rsidRDefault="00821382" w:rsidP="00821382">
      <w:pPr>
        <w:rPr>
          <w:rFonts w:ascii="Times New Roman" w:hAnsi="Times New Roman" w:cs="Times New Roman"/>
          <w:lang w:eastAsia="tr-TR"/>
        </w:rPr>
      </w:pPr>
    </w:p>
    <w:p w14:paraId="71A96108" w14:textId="77777777" w:rsidR="00821382" w:rsidRPr="00B67B6B" w:rsidRDefault="00821382" w:rsidP="00821382">
      <w:pPr>
        <w:rPr>
          <w:rFonts w:ascii="Times New Roman" w:hAnsi="Times New Roman" w:cs="Times New Roman"/>
          <w:lang w:eastAsia="tr-TR"/>
        </w:rPr>
      </w:pPr>
    </w:p>
    <w:p w14:paraId="5BB56378" w14:textId="77777777" w:rsidR="00B67B6B" w:rsidRPr="00B67B6B" w:rsidRDefault="00B67B6B" w:rsidP="00821382">
      <w:pPr>
        <w:rPr>
          <w:rFonts w:ascii="Times New Roman" w:hAnsi="Times New Roman" w:cs="Times New Roman"/>
          <w:lang w:eastAsia="tr-TR"/>
        </w:rPr>
      </w:pPr>
    </w:p>
    <w:p w14:paraId="09FC5A29" w14:textId="77777777" w:rsidR="00821382" w:rsidRPr="00B67B6B" w:rsidRDefault="00821382" w:rsidP="00821382">
      <w:pPr>
        <w:rPr>
          <w:rFonts w:ascii="Times New Roman" w:hAnsi="Times New Roman" w:cs="Times New Roman"/>
          <w:lang w:eastAsia="tr-TR"/>
        </w:rPr>
      </w:pPr>
    </w:p>
    <w:p w14:paraId="311B79E3" w14:textId="77777777" w:rsidR="00821382" w:rsidRPr="00B67B6B" w:rsidRDefault="00821382" w:rsidP="00821382">
      <w:pPr>
        <w:rPr>
          <w:rFonts w:ascii="Times New Roman" w:hAnsi="Times New Roman" w:cs="Times New Roman"/>
          <w:lang w:eastAsia="tr-TR"/>
        </w:rPr>
      </w:pPr>
    </w:p>
    <w:p w14:paraId="05E64114" w14:textId="5448E7E3" w:rsidR="0021410E" w:rsidRDefault="0021410E" w:rsidP="00821382">
      <w:pPr>
        <w:tabs>
          <w:tab w:val="left" w:pos="3735"/>
        </w:tabs>
        <w:rPr>
          <w:rFonts w:ascii="Times New Roman" w:hAnsi="Times New Roman" w:cs="Times New Roman"/>
          <w:lang w:eastAsia="tr-TR"/>
        </w:rPr>
      </w:pPr>
    </w:p>
    <w:p w14:paraId="08F349BD" w14:textId="2EB07EA8" w:rsidR="00954FFC" w:rsidRDefault="00954FFC" w:rsidP="00821382">
      <w:pPr>
        <w:tabs>
          <w:tab w:val="left" w:pos="3735"/>
        </w:tabs>
        <w:rPr>
          <w:rFonts w:ascii="Times New Roman" w:hAnsi="Times New Roman" w:cs="Times New Roman"/>
          <w:lang w:eastAsia="tr-TR"/>
        </w:rPr>
      </w:pPr>
    </w:p>
    <w:p w14:paraId="039735C6" w14:textId="7DB0CD08" w:rsidR="00A374AF" w:rsidRDefault="00A374AF" w:rsidP="00821382">
      <w:pPr>
        <w:tabs>
          <w:tab w:val="left" w:pos="3735"/>
        </w:tabs>
        <w:rPr>
          <w:rFonts w:ascii="Times New Roman" w:hAnsi="Times New Roman" w:cs="Times New Roman"/>
          <w:lang w:eastAsia="tr-TR"/>
        </w:rPr>
      </w:pPr>
    </w:p>
    <w:p w14:paraId="66F8D490" w14:textId="77777777" w:rsidR="00060A6D" w:rsidRDefault="00060A6D" w:rsidP="00821382">
      <w:pPr>
        <w:spacing w:line="260" w:lineRule="auto"/>
        <w:ind w:right="126"/>
        <w:jc w:val="both"/>
        <w:rPr>
          <w:rFonts w:ascii="Times New Roman" w:eastAsia="Times New Roman" w:hAnsi="Times New Roman" w:cs="Times New Roman"/>
        </w:rPr>
      </w:pPr>
    </w:p>
    <w:p w14:paraId="7A893AD8" w14:textId="6A3AA5D5" w:rsidR="00821382" w:rsidRPr="00B67B6B" w:rsidRDefault="00821382" w:rsidP="00821382">
      <w:pPr>
        <w:spacing w:line="260" w:lineRule="auto"/>
        <w:ind w:right="126"/>
        <w:jc w:val="both"/>
        <w:rPr>
          <w:rFonts w:ascii="Times New Roman" w:eastAsia="Times New Roman" w:hAnsi="Times New Roman" w:cs="Times New Roman"/>
        </w:rPr>
      </w:pPr>
      <w:r w:rsidRPr="00B67B6B">
        <w:rPr>
          <w:rFonts w:ascii="Times New Roman" w:eastAsia="Times New Roman" w:hAnsi="Times New Roman" w:cs="Times New Roman"/>
        </w:rPr>
        <w:t>Bu Politika metninde yer alan tüm içeriklerin, bireysel kullanım dışında izin alınmadan kısmen ya da tamamen kopyalanması, çoğaltılması, kullanılması, yayımlanması ve dağıtılması yasaktır. Bu yasağa uymayanlar hakkında 5846 sayılı Fikir ve Sanat Eserleri Kanunu uyarınca yasal işlem yapılacaktır. Ürünün tüm hakları saklıdır.</w:t>
      </w:r>
    </w:p>
    <w:p w14:paraId="7DA36A13" w14:textId="77777777" w:rsidR="00821382" w:rsidRPr="00B67B6B" w:rsidRDefault="00821382" w:rsidP="00821382">
      <w:pPr>
        <w:rPr>
          <w:rFonts w:ascii="Times New Roman" w:hAnsi="Times New Roman" w:cs="Times New Roman"/>
          <w:lang w:eastAsia="tr-TR"/>
        </w:rPr>
        <w:sectPr w:rsidR="00821382" w:rsidRPr="00B67B6B" w:rsidSect="00044275">
          <w:headerReference w:type="default" r:id="rId9"/>
          <w:footerReference w:type="default" r:id="rId10"/>
          <w:footerReference w:type="first" r:id="rId11"/>
          <w:pgSz w:w="11906" w:h="16838"/>
          <w:pgMar w:top="1417" w:right="1417" w:bottom="1417" w:left="1417" w:header="708" w:footer="708" w:gutter="0"/>
          <w:cols w:space="708"/>
          <w:titlePg/>
          <w:docGrid w:linePitch="360"/>
        </w:sectPr>
      </w:pPr>
    </w:p>
    <w:sdt>
      <w:sdtPr>
        <w:rPr>
          <w:rFonts w:ascii="Times New Roman" w:eastAsiaTheme="minorHAnsi" w:hAnsi="Times New Roman" w:cs="Times New Roman"/>
          <w:color w:val="auto"/>
          <w:sz w:val="22"/>
          <w:szCs w:val="22"/>
          <w:lang w:eastAsia="en-US"/>
        </w:rPr>
        <w:id w:val="805594439"/>
        <w:docPartObj>
          <w:docPartGallery w:val="Table of Contents"/>
          <w:docPartUnique/>
        </w:docPartObj>
      </w:sdtPr>
      <w:sdtEndPr>
        <w:rPr>
          <w:b/>
          <w:bCs/>
        </w:rPr>
      </w:sdtEndPr>
      <w:sdtContent>
        <w:p w14:paraId="0129539E" w14:textId="77777777" w:rsidR="003541D6" w:rsidRPr="00B67B6B" w:rsidRDefault="003541D6" w:rsidP="003541D6">
          <w:pPr>
            <w:pStyle w:val="TBal"/>
            <w:jc w:val="center"/>
            <w:rPr>
              <w:rFonts w:ascii="Times New Roman" w:hAnsi="Times New Roman" w:cs="Times New Roman"/>
              <w:color w:val="auto"/>
            </w:rPr>
          </w:pPr>
          <w:r w:rsidRPr="00B67B6B">
            <w:rPr>
              <w:rFonts w:ascii="Times New Roman" w:hAnsi="Times New Roman" w:cs="Times New Roman"/>
              <w:color w:val="auto"/>
            </w:rPr>
            <w:t>İÇİNDEKİLER</w:t>
          </w:r>
        </w:p>
        <w:p w14:paraId="2979797D" w14:textId="77777777" w:rsidR="003541D6" w:rsidRPr="00B67B6B" w:rsidRDefault="003541D6" w:rsidP="003541D6">
          <w:pPr>
            <w:rPr>
              <w:rFonts w:ascii="Times New Roman" w:hAnsi="Times New Roman" w:cs="Times New Roman"/>
              <w:lang w:eastAsia="tr-TR"/>
            </w:rPr>
          </w:pPr>
        </w:p>
        <w:p w14:paraId="0B9044FC" w14:textId="167A44A1" w:rsidR="00607AD2" w:rsidRDefault="004C7EEF">
          <w:pPr>
            <w:pStyle w:val="T1"/>
            <w:tabs>
              <w:tab w:val="right" w:leader="dot" w:pos="9062"/>
            </w:tabs>
            <w:rPr>
              <w:rFonts w:eastAsiaTheme="minorEastAsia"/>
              <w:noProof/>
              <w:lang w:eastAsia="tr-TR"/>
            </w:rPr>
          </w:pPr>
          <w:r w:rsidRPr="00B67B6B">
            <w:rPr>
              <w:rFonts w:ascii="Times New Roman" w:hAnsi="Times New Roman" w:cs="Times New Roman"/>
              <w:b/>
              <w:bCs/>
            </w:rPr>
            <w:fldChar w:fldCharType="begin"/>
          </w:r>
          <w:r w:rsidRPr="00B67B6B">
            <w:rPr>
              <w:rFonts w:ascii="Times New Roman" w:hAnsi="Times New Roman" w:cs="Times New Roman"/>
              <w:b/>
              <w:bCs/>
            </w:rPr>
            <w:instrText xml:space="preserve"> TOC \o "1-5" \h \z \u </w:instrText>
          </w:r>
          <w:r w:rsidRPr="00B67B6B">
            <w:rPr>
              <w:rFonts w:ascii="Times New Roman" w:hAnsi="Times New Roman" w:cs="Times New Roman"/>
              <w:b/>
              <w:bCs/>
            </w:rPr>
            <w:fldChar w:fldCharType="separate"/>
          </w:r>
          <w:hyperlink w:anchor="_Toc105157843" w:history="1">
            <w:r w:rsidR="00607AD2" w:rsidRPr="00255A67">
              <w:rPr>
                <w:rStyle w:val="Kpr"/>
                <w:rFonts w:ascii="Times New Roman" w:hAnsi="Times New Roman" w:cs="Times New Roman"/>
                <w:b/>
                <w:noProof/>
                <w:lang w:eastAsia="tr-TR"/>
              </w:rPr>
              <w:t>ÖZEL NİTELİKLİ KİŞİSEL VERİLERİN KORUNMASI POLİTİKASI</w:t>
            </w:r>
            <w:r w:rsidR="00607AD2">
              <w:rPr>
                <w:noProof/>
                <w:webHidden/>
              </w:rPr>
              <w:tab/>
            </w:r>
            <w:r w:rsidR="00607AD2">
              <w:rPr>
                <w:noProof/>
                <w:webHidden/>
              </w:rPr>
              <w:fldChar w:fldCharType="begin"/>
            </w:r>
            <w:r w:rsidR="00607AD2">
              <w:rPr>
                <w:noProof/>
                <w:webHidden/>
              </w:rPr>
              <w:instrText xml:space="preserve"> PAGEREF _Toc105157843 \h </w:instrText>
            </w:r>
            <w:r w:rsidR="00607AD2">
              <w:rPr>
                <w:noProof/>
                <w:webHidden/>
              </w:rPr>
            </w:r>
            <w:r w:rsidR="00607AD2">
              <w:rPr>
                <w:noProof/>
                <w:webHidden/>
              </w:rPr>
              <w:fldChar w:fldCharType="separate"/>
            </w:r>
            <w:r w:rsidR="00607AD2">
              <w:rPr>
                <w:noProof/>
                <w:webHidden/>
              </w:rPr>
              <w:t>2</w:t>
            </w:r>
            <w:r w:rsidR="00607AD2">
              <w:rPr>
                <w:noProof/>
                <w:webHidden/>
              </w:rPr>
              <w:fldChar w:fldCharType="end"/>
            </w:r>
          </w:hyperlink>
        </w:p>
        <w:p w14:paraId="38B331EB" w14:textId="41AF1EB9" w:rsidR="00607AD2" w:rsidRDefault="00874C14">
          <w:pPr>
            <w:pStyle w:val="T2"/>
            <w:tabs>
              <w:tab w:val="right" w:leader="dot" w:pos="9062"/>
            </w:tabs>
            <w:rPr>
              <w:rFonts w:eastAsiaTheme="minorEastAsia"/>
              <w:noProof/>
              <w:lang w:eastAsia="tr-TR"/>
            </w:rPr>
          </w:pPr>
          <w:hyperlink w:anchor="_Toc105157844" w:history="1">
            <w:r w:rsidR="00607AD2" w:rsidRPr="00255A67">
              <w:rPr>
                <w:rStyle w:val="Kpr"/>
                <w:rFonts w:ascii="Times New Roman" w:eastAsia="Times New Roman" w:hAnsi="Times New Roman" w:cs="Times New Roman"/>
                <w:b/>
                <w:bCs/>
                <w:noProof/>
                <w:lang w:eastAsia="tr-TR"/>
              </w:rPr>
              <w:t>1. Özel Nitelikli Kişisel Verilerin Korunması Politikasının Kapsam ve Amacı</w:t>
            </w:r>
            <w:r w:rsidR="00607AD2">
              <w:rPr>
                <w:noProof/>
                <w:webHidden/>
              </w:rPr>
              <w:tab/>
            </w:r>
            <w:r w:rsidR="00607AD2">
              <w:rPr>
                <w:noProof/>
                <w:webHidden/>
              </w:rPr>
              <w:fldChar w:fldCharType="begin"/>
            </w:r>
            <w:r w:rsidR="00607AD2">
              <w:rPr>
                <w:noProof/>
                <w:webHidden/>
              </w:rPr>
              <w:instrText xml:space="preserve"> PAGEREF _Toc105157844 \h </w:instrText>
            </w:r>
            <w:r w:rsidR="00607AD2">
              <w:rPr>
                <w:noProof/>
                <w:webHidden/>
              </w:rPr>
            </w:r>
            <w:r w:rsidR="00607AD2">
              <w:rPr>
                <w:noProof/>
                <w:webHidden/>
              </w:rPr>
              <w:fldChar w:fldCharType="separate"/>
            </w:r>
            <w:r w:rsidR="00607AD2">
              <w:rPr>
                <w:noProof/>
                <w:webHidden/>
              </w:rPr>
              <w:t>3</w:t>
            </w:r>
            <w:r w:rsidR="00607AD2">
              <w:rPr>
                <w:noProof/>
                <w:webHidden/>
              </w:rPr>
              <w:fldChar w:fldCharType="end"/>
            </w:r>
          </w:hyperlink>
        </w:p>
        <w:p w14:paraId="4D8ECAF4" w14:textId="3DB7EDF7" w:rsidR="00607AD2" w:rsidRDefault="00874C14">
          <w:pPr>
            <w:pStyle w:val="T3"/>
            <w:tabs>
              <w:tab w:val="right" w:leader="dot" w:pos="9062"/>
            </w:tabs>
            <w:rPr>
              <w:rFonts w:eastAsiaTheme="minorEastAsia"/>
              <w:noProof/>
              <w:lang w:eastAsia="tr-TR"/>
            </w:rPr>
          </w:pPr>
          <w:hyperlink w:anchor="_Toc105157845" w:history="1">
            <w:r w:rsidR="00607AD2" w:rsidRPr="00255A67">
              <w:rPr>
                <w:rStyle w:val="Kpr"/>
                <w:rFonts w:ascii="Times New Roman" w:eastAsia="Times New Roman" w:hAnsi="Times New Roman" w:cs="Times New Roman"/>
                <w:b/>
                <w:bCs/>
                <w:noProof/>
                <w:lang w:eastAsia="tr-TR"/>
              </w:rPr>
              <w:t>A. Özel Nitelikli Kişisel Verileri Toplama Yöntemleri ve Hukuki Sebepleri</w:t>
            </w:r>
            <w:r w:rsidR="00607AD2">
              <w:rPr>
                <w:noProof/>
                <w:webHidden/>
              </w:rPr>
              <w:tab/>
            </w:r>
            <w:r w:rsidR="00607AD2">
              <w:rPr>
                <w:noProof/>
                <w:webHidden/>
              </w:rPr>
              <w:fldChar w:fldCharType="begin"/>
            </w:r>
            <w:r w:rsidR="00607AD2">
              <w:rPr>
                <w:noProof/>
                <w:webHidden/>
              </w:rPr>
              <w:instrText xml:space="preserve"> PAGEREF _Toc105157845 \h </w:instrText>
            </w:r>
            <w:r w:rsidR="00607AD2">
              <w:rPr>
                <w:noProof/>
                <w:webHidden/>
              </w:rPr>
            </w:r>
            <w:r w:rsidR="00607AD2">
              <w:rPr>
                <w:noProof/>
                <w:webHidden/>
              </w:rPr>
              <w:fldChar w:fldCharType="separate"/>
            </w:r>
            <w:r w:rsidR="00607AD2">
              <w:rPr>
                <w:noProof/>
                <w:webHidden/>
              </w:rPr>
              <w:t>3</w:t>
            </w:r>
            <w:r w:rsidR="00607AD2">
              <w:rPr>
                <w:noProof/>
                <w:webHidden/>
              </w:rPr>
              <w:fldChar w:fldCharType="end"/>
            </w:r>
          </w:hyperlink>
        </w:p>
        <w:p w14:paraId="7A0CD086" w14:textId="533FEBB9" w:rsidR="00607AD2" w:rsidRDefault="00874C14">
          <w:pPr>
            <w:pStyle w:val="T3"/>
            <w:tabs>
              <w:tab w:val="right" w:leader="dot" w:pos="9062"/>
            </w:tabs>
            <w:rPr>
              <w:rFonts w:eastAsiaTheme="minorEastAsia"/>
              <w:noProof/>
              <w:lang w:eastAsia="tr-TR"/>
            </w:rPr>
          </w:pPr>
          <w:hyperlink w:anchor="_Toc105157846" w:history="1">
            <w:r w:rsidR="00607AD2" w:rsidRPr="00255A67">
              <w:rPr>
                <w:rStyle w:val="Kpr"/>
                <w:rFonts w:ascii="Times New Roman" w:eastAsia="Times New Roman" w:hAnsi="Times New Roman" w:cs="Times New Roman"/>
                <w:b/>
                <w:bCs/>
                <w:noProof/>
                <w:lang w:eastAsia="tr-TR"/>
              </w:rPr>
              <w:t>B. Veri Konusu Kişi Grubu ve Özel Nitelikli Kişisel Verilerin Hangi Amaçla İşlendiği</w:t>
            </w:r>
            <w:r w:rsidR="00607AD2">
              <w:rPr>
                <w:noProof/>
                <w:webHidden/>
              </w:rPr>
              <w:tab/>
            </w:r>
            <w:r w:rsidR="00607AD2">
              <w:rPr>
                <w:noProof/>
                <w:webHidden/>
              </w:rPr>
              <w:fldChar w:fldCharType="begin"/>
            </w:r>
            <w:r w:rsidR="00607AD2">
              <w:rPr>
                <w:noProof/>
                <w:webHidden/>
              </w:rPr>
              <w:instrText xml:space="preserve"> PAGEREF _Toc105157846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58A8955F" w14:textId="76DFADCC" w:rsidR="00607AD2" w:rsidRDefault="00874C14">
          <w:pPr>
            <w:pStyle w:val="T4"/>
            <w:tabs>
              <w:tab w:val="right" w:leader="dot" w:pos="9062"/>
            </w:tabs>
            <w:rPr>
              <w:rFonts w:eastAsiaTheme="minorEastAsia"/>
              <w:noProof/>
              <w:lang w:eastAsia="tr-TR"/>
            </w:rPr>
          </w:pPr>
          <w:hyperlink w:anchor="_Toc105157847" w:history="1">
            <w:r w:rsidR="00607AD2" w:rsidRPr="00255A67">
              <w:rPr>
                <w:rStyle w:val="Kpr"/>
                <w:rFonts w:ascii="Times New Roman" w:eastAsia="Times New Roman" w:hAnsi="Times New Roman" w:cs="Times New Roman"/>
                <w:b/>
                <w:bCs/>
                <w:noProof/>
                <w:lang w:eastAsia="tr-TR"/>
              </w:rPr>
              <w:t>B.1. Veri Kategorileri ve Örnek Veri Türleri</w:t>
            </w:r>
            <w:r w:rsidR="00607AD2">
              <w:rPr>
                <w:noProof/>
                <w:webHidden/>
              </w:rPr>
              <w:tab/>
            </w:r>
            <w:r w:rsidR="00607AD2">
              <w:rPr>
                <w:noProof/>
                <w:webHidden/>
              </w:rPr>
              <w:fldChar w:fldCharType="begin"/>
            </w:r>
            <w:r w:rsidR="00607AD2">
              <w:rPr>
                <w:noProof/>
                <w:webHidden/>
              </w:rPr>
              <w:instrText xml:space="preserve"> PAGEREF _Toc105157847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56773E8B" w14:textId="52DBAB84" w:rsidR="00607AD2" w:rsidRDefault="00874C14">
          <w:pPr>
            <w:pStyle w:val="T5"/>
            <w:tabs>
              <w:tab w:val="right" w:leader="dot" w:pos="9062"/>
            </w:tabs>
            <w:rPr>
              <w:rFonts w:eastAsiaTheme="minorEastAsia"/>
              <w:noProof/>
              <w:lang w:eastAsia="tr-TR"/>
            </w:rPr>
          </w:pPr>
          <w:hyperlink w:anchor="_Toc105157848" w:history="1">
            <w:r w:rsidR="00607AD2" w:rsidRPr="00255A67">
              <w:rPr>
                <w:rStyle w:val="Kpr"/>
                <w:rFonts w:ascii="Times New Roman" w:eastAsia="Times New Roman" w:hAnsi="Times New Roman" w:cs="Times New Roman"/>
                <w:b/>
                <w:bCs/>
                <w:noProof/>
                <w:lang w:eastAsia="tr-TR"/>
              </w:rPr>
              <w:t>B.1.1. Çalışan</w:t>
            </w:r>
            <w:r w:rsidR="00607AD2">
              <w:rPr>
                <w:noProof/>
                <w:webHidden/>
              </w:rPr>
              <w:tab/>
            </w:r>
            <w:r w:rsidR="00607AD2">
              <w:rPr>
                <w:noProof/>
                <w:webHidden/>
              </w:rPr>
              <w:fldChar w:fldCharType="begin"/>
            </w:r>
            <w:r w:rsidR="00607AD2">
              <w:rPr>
                <w:noProof/>
                <w:webHidden/>
              </w:rPr>
              <w:instrText xml:space="preserve"> PAGEREF _Toc105157848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37A73CF4" w14:textId="3D80AAB6" w:rsidR="00607AD2" w:rsidRDefault="00874C14">
          <w:pPr>
            <w:pStyle w:val="T5"/>
            <w:tabs>
              <w:tab w:val="right" w:leader="dot" w:pos="9062"/>
            </w:tabs>
            <w:rPr>
              <w:rFonts w:eastAsiaTheme="minorEastAsia"/>
              <w:noProof/>
              <w:lang w:eastAsia="tr-TR"/>
            </w:rPr>
          </w:pPr>
          <w:hyperlink w:anchor="_Toc105157849" w:history="1">
            <w:r w:rsidR="00607AD2" w:rsidRPr="00255A67">
              <w:rPr>
                <w:rStyle w:val="Kpr"/>
                <w:rFonts w:ascii="Times New Roman" w:eastAsia="Times New Roman" w:hAnsi="Times New Roman" w:cs="Times New Roman"/>
                <w:b/>
                <w:bCs/>
                <w:noProof/>
                <w:lang w:eastAsia="tr-TR"/>
              </w:rPr>
              <w:t>B.1.2. Çalışan Adayı</w:t>
            </w:r>
            <w:r w:rsidR="00607AD2">
              <w:rPr>
                <w:noProof/>
                <w:webHidden/>
              </w:rPr>
              <w:tab/>
            </w:r>
            <w:r w:rsidR="00607AD2">
              <w:rPr>
                <w:noProof/>
                <w:webHidden/>
              </w:rPr>
              <w:fldChar w:fldCharType="begin"/>
            </w:r>
            <w:r w:rsidR="00607AD2">
              <w:rPr>
                <w:noProof/>
                <w:webHidden/>
              </w:rPr>
              <w:instrText xml:space="preserve"> PAGEREF _Toc105157849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25DA2A0B" w14:textId="5E69C0E9" w:rsidR="00607AD2" w:rsidRDefault="00874C14">
          <w:pPr>
            <w:pStyle w:val="T4"/>
            <w:tabs>
              <w:tab w:val="right" w:leader="dot" w:pos="9062"/>
            </w:tabs>
            <w:rPr>
              <w:rFonts w:eastAsiaTheme="minorEastAsia"/>
              <w:noProof/>
              <w:lang w:eastAsia="tr-TR"/>
            </w:rPr>
          </w:pPr>
          <w:hyperlink w:anchor="_Toc105157850" w:history="1">
            <w:r w:rsidR="00607AD2" w:rsidRPr="00255A67">
              <w:rPr>
                <w:rStyle w:val="Kpr"/>
                <w:rFonts w:ascii="Times New Roman" w:eastAsia="Times New Roman" w:hAnsi="Times New Roman" w:cs="Times New Roman"/>
                <w:b/>
                <w:bCs/>
                <w:noProof/>
                <w:lang w:eastAsia="tr-TR"/>
              </w:rPr>
              <w:t>B.2. Özel Nitelikli Kişisel Verilerin Hangi İş Süreçlerinde ve Hangi Amaçlarla Kullanıldığı</w:t>
            </w:r>
            <w:r w:rsidR="00607AD2">
              <w:rPr>
                <w:noProof/>
                <w:webHidden/>
              </w:rPr>
              <w:tab/>
            </w:r>
            <w:r w:rsidR="00607AD2">
              <w:rPr>
                <w:noProof/>
                <w:webHidden/>
              </w:rPr>
              <w:fldChar w:fldCharType="begin"/>
            </w:r>
            <w:r w:rsidR="00607AD2">
              <w:rPr>
                <w:noProof/>
                <w:webHidden/>
              </w:rPr>
              <w:instrText xml:space="preserve"> PAGEREF _Toc105157850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3D8BB3D3" w14:textId="292EEF25" w:rsidR="00607AD2" w:rsidRDefault="00874C14">
          <w:pPr>
            <w:pStyle w:val="T5"/>
            <w:tabs>
              <w:tab w:val="right" w:leader="dot" w:pos="9062"/>
            </w:tabs>
            <w:rPr>
              <w:rFonts w:eastAsiaTheme="minorEastAsia"/>
              <w:noProof/>
              <w:lang w:eastAsia="tr-TR"/>
            </w:rPr>
          </w:pPr>
          <w:hyperlink w:anchor="_Toc105157851" w:history="1">
            <w:r w:rsidR="00607AD2" w:rsidRPr="00255A67">
              <w:rPr>
                <w:rStyle w:val="Kpr"/>
                <w:rFonts w:ascii="Times New Roman" w:eastAsia="Times New Roman" w:hAnsi="Times New Roman" w:cs="Times New Roman"/>
                <w:b/>
                <w:bCs/>
                <w:noProof/>
                <w:bdr w:val="none" w:sz="0" w:space="0" w:color="auto" w:frame="1"/>
                <w:lang w:eastAsia="tr-TR"/>
              </w:rPr>
              <w:t xml:space="preserve">B.2.1. </w:t>
            </w:r>
            <w:r w:rsidR="00607AD2" w:rsidRPr="00255A67">
              <w:rPr>
                <w:rStyle w:val="Kpr"/>
                <w:rFonts w:ascii="Times New Roman" w:eastAsia="Times New Roman" w:hAnsi="Times New Roman" w:cs="Times New Roman"/>
                <w:b/>
                <w:bCs/>
                <w:noProof/>
                <w:lang w:eastAsia="tr-TR"/>
              </w:rPr>
              <w:t>Çalışan</w:t>
            </w:r>
            <w:r w:rsidR="00607AD2">
              <w:rPr>
                <w:noProof/>
                <w:webHidden/>
              </w:rPr>
              <w:tab/>
            </w:r>
            <w:r w:rsidR="00607AD2">
              <w:rPr>
                <w:noProof/>
                <w:webHidden/>
              </w:rPr>
              <w:fldChar w:fldCharType="begin"/>
            </w:r>
            <w:r w:rsidR="00607AD2">
              <w:rPr>
                <w:noProof/>
                <w:webHidden/>
              </w:rPr>
              <w:instrText xml:space="preserve"> PAGEREF _Toc105157851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337E7899" w14:textId="22DB512B" w:rsidR="00607AD2" w:rsidRDefault="00874C14">
          <w:pPr>
            <w:pStyle w:val="T5"/>
            <w:tabs>
              <w:tab w:val="right" w:leader="dot" w:pos="9062"/>
            </w:tabs>
            <w:rPr>
              <w:rFonts w:eastAsiaTheme="minorEastAsia"/>
              <w:noProof/>
              <w:lang w:eastAsia="tr-TR"/>
            </w:rPr>
          </w:pPr>
          <w:hyperlink w:anchor="_Toc105157852" w:history="1">
            <w:r w:rsidR="00607AD2" w:rsidRPr="00255A67">
              <w:rPr>
                <w:rStyle w:val="Kpr"/>
                <w:rFonts w:ascii="Times New Roman" w:eastAsia="Times New Roman" w:hAnsi="Times New Roman" w:cs="Times New Roman"/>
                <w:b/>
                <w:bCs/>
                <w:noProof/>
                <w:bdr w:val="none" w:sz="0" w:space="0" w:color="auto" w:frame="1"/>
                <w:lang w:eastAsia="tr-TR"/>
              </w:rPr>
              <w:t xml:space="preserve">B.2.2. </w:t>
            </w:r>
            <w:r w:rsidR="00607AD2" w:rsidRPr="00255A67">
              <w:rPr>
                <w:rStyle w:val="Kpr"/>
                <w:rFonts w:ascii="Times New Roman" w:eastAsia="Times New Roman" w:hAnsi="Times New Roman" w:cs="Times New Roman"/>
                <w:b/>
                <w:bCs/>
                <w:noProof/>
                <w:lang w:eastAsia="tr-TR"/>
              </w:rPr>
              <w:t>Çalışan Adayı</w:t>
            </w:r>
            <w:r w:rsidR="00607AD2">
              <w:rPr>
                <w:noProof/>
                <w:webHidden/>
              </w:rPr>
              <w:tab/>
            </w:r>
            <w:r w:rsidR="00607AD2">
              <w:rPr>
                <w:noProof/>
                <w:webHidden/>
              </w:rPr>
              <w:fldChar w:fldCharType="begin"/>
            </w:r>
            <w:r w:rsidR="00607AD2">
              <w:rPr>
                <w:noProof/>
                <w:webHidden/>
              </w:rPr>
              <w:instrText xml:space="preserve"> PAGEREF _Toc105157852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15E56259" w14:textId="38792FAF" w:rsidR="00607AD2" w:rsidRDefault="00874C14">
          <w:pPr>
            <w:pStyle w:val="T3"/>
            <w:tabs>
              <w:tab w:val="right" w:leader="dot" w:pos="9062"/>
            </w:tabs>
            <w:rPr>
              <w:rFonts w:eastAsiaTheme="minorEastAsia"/>
              <w:noProof/>
              <w:lang w:eastAsia="tr-TR"/>
            </w:rPr>
          </w:pPr>
          <w:hyperlink w:anchor="_Toc105157853" w:history="1">
            <w:r w:rsidR="00607AD2" w:rsidRPr="00255A67">
              <w:rPr>
                <w:rStyle w:val="Kpr"/>
                <w:rFonts w:ascii="Times New Roman" w:eastAsia="Times New Roman" w:hAnsi="Times New Roman" w:cs="Times New Roman"/>
                <w:b/>
                <w:bCs/>
                <w:noProof/>
                <w:lang w:eastAsia="tr-TR"/>
              </w:rPr>
              <w:t>C. Özel Nitelikli Kişisel Verilerin Güvenliğini Sağlamak Amacıyla Alınan Teknik ve İdari Tedbirler</w:t>
            </w:r>
            <w:r w:rsidR="00607AD2">
              <w:rPr>
                <w:noProof/>
                <w:webHidden/>
              </w:rPr>
              <w:tab/>
            </w:r>
            <w:r w:rsidR="00607AD2">
              <w:rPr>
                <w:noProof/>
                <w:webHidden/>
              </w:rPr>
              <w:fldChar w:fldCharType="begin"/>
            </w:r>
            <w:r w:rsidR="00607AD2">
              <w:rPr>
                <w:noProof/>
                <w:webHidden/>
              </w:rPr>
              <w:instrText xml:space="preserve"> PAGEREF _Toc105157853 \h </w:instrText>
            </w:r>
            <w:r w:rsidR="00607AD2">
              <w:rPr>
                <w:noProof/>
                <w:webHidden/>
              </w:rPr>
            </w:r>
            <w:r w:rsidR="00607AD2">
              <w:rPr>
                <w:noProof/>
                <w:webHidden/>
              </w:rPr>
              <w:fldChar w:fldCharType="separate"/>
            </w:r>
            <w:r w:rsidR="00607AD2">
              <w:rPr>
                <w:noProof/>
                <w:webHidden/>
              </w:rPr>
              <w:t>4</w:t>
            </w:r>
            <w:r w:rsidR="00607AD2">
              <w:rPr>
                <w:noProof/>
                <w:webHidden/>
              </w:rPr>
              <w:fldChar w:fldCharType="end"/>
            </w:r>
          </w:hyperlink>
        </w:p>
        <w:p w14:paraId="1BFA9EDD" w14:textId="06F7A6FC" w:rsidR="00607AD2" w:rsidRDefault="00874C14">
          <w:pPr>
            <w:pStyle w:val="T3"/>
            <w:tabs>
              <w:tab w:val="right" w:leader="dot" w:pos="9062"/>
            </w:tabs>
            <w:rPr>
              <w:rFonts w:eastAsiaTheme="minorEastAsia"/>
              <w:noProof/>
              <w:lang w:eastAsia="tr-TR"/>
            </w:rPr>
          </w:pPr>
          <w:hyperlink w:anchor="_Toc105157854" w:history="1">
            <w:r w:rsidR="00607AD2" w:rsidRPr="00255A67">
              <w:rPr>
                <w:rStyle w:val="Kpr"/>
                <w:rFonts w:ascii="Times New Roman" w:eastAsia="Times New Roman" w:hAnsi="Times New Roman" w:cs="Times New Roman"/>
                <w:b/>
                <w:bCs/>
                <w:noProof/>
                <w:lang w:eastAsia="tr-TR"/>
              </w:rPr>
              <w:t>D. Özel Nitelikli Kişisel Verilerin Kimlere ve Hangi Amaçla Aktarılabileceği</w:t>
            </w:r>
            <w:r w:rsidR="00607AD2">
              <w:rPr>
                <w:noProof/>
                <w:webHidden/>
              </w:rPr>
              <w:tab/>
            </w:r>
            <w:r w:rsidR="00607AD2">
              <w:rPr>
                <w:noProof/>
                <w:webHidden/>
              </w:rPr>
              <w:fldChar w:fldCharType="begin"/>
            </w:r>
            <w:r w:rsidR="00607AD2">
              <w:rPr>
                <w:noProof/>
                <w:webHidden/>
              </w:rPr>
              <w:instrText xml:space="preserve"> PAGEREF _Toc105157854 \h </w:instrText>
            </w:r>
            <w:r w:rsidR="00607AD2">
              <w:rPr>
                <w:noProof/>
                <w:webHidden/>
              </w:rPr>
            </w:r>
            <w:r w:rsidR="00607AD2">
              <w:rPr>
                <w:noProof/>
                <w:webHidden/>
              </w:rPr>
              <w:fldChar w:fldCharType="separate"/>
            </w:r>
            <w:r w:rsidR="00607AD2">
              <w:rPr>
                <w:noProof/>
                <w:webHidden/>
              </w:rPr>
              <w:t>5</w:t>
            </w:r>
            <w:r w:rsidR="00607AD2">
              <w:rPr>
                <w:noProof/>
                <w:webHidden/>
              </w:rPr>
              <w:fldChar w:fldCharType="end"/>
            </w:r>
          </w:hyperlink>
        </w:p>
        <w:p w14:paraId="78AD5667" w14:textId="713FE459" w:rsidR="00607AD2" w:rsidRDefault="00874C14">
          <w:pPr>
            <w:pStyle w:val="T4"/>
            <w:tabs>
              <w:tab w:val="right" w:leader="dot" w:pos="9062"/>
            </w:tabs>
            <w:rPr>
              <w:rFonts w:eastAsiaTheme="minorEastAsia"/>
              <w:noProof/>
              <w:lang w:eastAsia="tr-TR"/>
            </w:rPr>
          </w:pPr>
          <w:hyperlink w:anchor="_Toc105157855" w:history="1">
            <w:r w:rsidR="00607AD2" w:rsidRPr="00255A67">
              <w:rPr>
                <w:rStyle w:val="Kpr"/>
                <w:rFonts w:ascii="Times New Roman" w:eastAsia="Times New Roman" w:hAnsi="Times New Roman" w:cs="Times New Roman"/>
                <w:b/>
                <w:bCs/>
                <w:noProof/>
                <w:lang w:eastAsia="tr-TR"/>
              </w:rPr>
              <w:t>D.1. Yurt İçi Aktarım</w:t>
            </w:r>
            <w:r w:rsidR="00607AD2">
              <w:rPr>
                <w:noProof/>
                <w:webHidden/>
              </w:rPr>
              <w:tab/>
            </w:r>
            <w:r w:rsidR="00607AD2">
              <w:rPr>
                <w:noProof/>
                <w:webHidden/>
              </w:rPr>
              <w:fldChar w:fldCharType="begin"/>
            </w:r>
            <w:r w:rsidR="00607AD2">
              <w:rPr>
                <w:noProof/>
                <w:webHidden/>
              </w:rPr>
              <w:instrText xml:space="preserve"> PAGEREF _Toc105157855 \h </w:instrText>
            </w:r>
            <w:r w:rsidR="00607AD2">
              <w:rPr>
                <w:noProof/>
                <w:webHidden/>
              </w:rPr>
            </w:r>
            <w:r w:rsidR="00607AD2">
              <w:rPr>
                <w:noProof/>
                <w:webHidden/>
              </w:rPr>
              <w:fldChar w:fldCharType="separate"/>
            </w:r>
            <w:r w:rsidR="00607AD2">
              <w:rPr>
                <w:noProof/>
                <w:webHidden/>
              </w:rPr>
              <w:t>5</w:t>
            </w:r>
            <w:r w:rsidR="00607AD2">
              <w:rPr>
                <w:noProof/>
                <w:webHidden/>
              </w:rPr>
              <w:fldChar w:fldCharType="end"/>
            </w:r>
          </w:hyperlink>
        </w:p>
        <w:p w14:paraId="2CD8B09E" w14:textId="0764C3F7" w:rsidR="00607AD2" w:rsidRDefault="00874C14">
          <w:pPr>
            <w:pStyle w:val="T4"/>
            <w:tabs>
              <w:tab w:val="right" w:leader="dot" w:pos="9062"/>
            </w:tabs>
            <w:rPr>
              <w:rFonts w:eastAsiaTheme="minorEastAsia"/>
              <w:noProof/>
              <w:lang w:eastAsia="tr-TR"/>
            </w:rPr>
          </w:pPr>
          <w:hyperlink w:anchor="_Toc105157856" w:history="1">
            <w:r w:rsidR="00607AD2" w:rsidRPr="00255A67">
              <w:rPr>
                <w:rStyle w:val="Kpr"/>
                <w:rFonts w:ascii="Times New Roman" w:eastAsia="Times New Roman" w:hAnsi="Times New Roman" w:cs="Times New Roman"/>
                <w:b/>
                <w:bCs/>
                <w:noProof/>
                <w:lang w:eastAsia="tr-TR"/>
              </w:rPr>
              <w:t>D.2. Yurt Dışı Aktarım</w:t>
            </w:r>
            <w:r w:rsidR="00607AD2">
              <w:rPr>
                <w:noProof/>
                <w:webHidden/>
              </w:rPr>
              <w:tab/>
            </w:r>
            <w:r w:rsidR="00607AD2">
              <w:rPr>
                <w:noProof/>
                <w:webHidden/>
              </w:rPr>
              <w:fldChar w:fldCharType="begin"/>
            </w:r>
            <w:r w:rsidR="00607AD2">
              <w:rPr>
                <w:noProof/>
                <w:webHidden/>
              </w:rPr>
              <w:instrText xml:space="preserve"> PAGEREF _Toc105157856 \h </w:instrText>
            </w:r>
            <w:r w:rsidR="00607AD2">
              <w:rPr>
                <w:noProof/>
                <w:webHidden/>
              </w:rPr>
            </w:r>
            <w:r w:rsidR="00607AD2">
              <w:rPr>
                <w:noProof/>
                <w:webHidden/>
              </w:rPr>
              <w:fldChar w:fldCharType="separate"/>
            </w:r>
            <w:r w:rsidR="00607AD2">
              <w:rPr>
                <w:noProof/>
                <w:webHidden/>
              </w:rPr>
              <w:t>6</w:t>
            </w:r>
            <w:r w:rsidR="00607AD2">
              <w:rPr>
                <w:noProof/>
                <w:webHidden/>
              </w:rPr>
              <w:fldChar w:fldCharType="end"/>
            </w:r>
          </w:hyperlink>
        </w:p>
        <w:p w14:paraId="0FFC7957" w14:textId="7FA96A32" w:rsidR="00607AD2" w:rsidRDefault="00874C14">
          <w:pPr>
            <w:pStyle w:val="T3"/>
            <w:tabs>
              <w:tab w:val="right" w:leader="dot" w:pos="9062"/>
            </w:tabs>
            <w:rPr>
              <w:rFonts w:eastAsiaTheme="minorEastAsia"/>
              <w:noProof/>
              <w:lang w:eastAsia="tr-TR"/>
            </w:rPr>
          </w:pPr>
          <w:hyperlink w:anchor="_Toc105157857" w:history="1">
            <w:r w:rsidR="00607AD2" w:rsidRPr="00255A67">
              <w:rPr>
                <w:rStyle w:val="Kpr"/>
                <w:rFonts w:ascii="Times New Roman" w:eastAsia="Times New Roman" w:hAnsi="Times New Roman" w:cs="Times New Roman"/>
                <w:b/>
                <w:bCs/>
                <w:noProof/>
                <w:lang w:eastAsia="tr-TR"/>
              </w:rPr>
              <w:t>E. Özel Nitelikli Kişisel Verileri Saklanma Süreleri</w:t>
            </w:r>
            <w:r w:rsidR="00607AD2">
              <w:rPr>
                <w:noProof/>
                <w:webHidden/>
              </w:rPr>
              <w:tab/>
            </w:r>
            <w:r w:rsidR="00607AD2">
              <w:rPr>
                <w:noProof/>
                <w:webHidden/>
              </w:rPr>
              <w:fldChar w:fldCharType="begin"/>
            </w:r>
            <w:r w:rsidR="00607AD2">
              <w:rPr>
                <w:noProof/>
                <w:webHidden/>
              </w:rPr>
              <w:instrText xml:space="preserve"> PAGEREF _Toc105157857 \h </w:instrText>
            </w:r>
            <w:r w:rsidR="00607AD2">
              <w:rPr>
                <w:noProof/>
                <w:webHidden/>
              </w:rPr>
            </w:r>
            <w:r w:rsidR="00607AD2">
              <w:rPr>
                <w:noProof/>
                <w:webHidden/>
              </w:rPr>
              <w:fldChar w:fldCharType="separate"/>
            </w:r>
            <w:r w:rsidR="00607AD2">
              <w:rPr>
                <w:noProof/>
                <w:webHidden/>
              </w:rPr>
              <w:t>6</w:t>
            </w:r>
            <w:r w:rsidR="00607AD2">
              <w:rPr>
                <w:noProof/>
                <w:webHidden/>
              </w:rPr>
              <w:fldChar w:fldCharType="end"/>
            </w:r>
          </w:hyperlink>
        </w:p>
        <w:p w14:paraId="63C7AD36" w14:textId="781F19D0" w:rsidR="00607AD2" w:rsidRDefault="00874C14">
          <w:pPr>
            <w:pStyle w:val="T3"/>
            <w:tabs>
              <w:tab w:val="right" w:leader="dot" w:pos="9062"/>
            </w:tabs>
            <w:rPr>
              <w:rFonts w:eastAsiaTheme="minorEastAsia"/>
              <w:noProof/>
              <w:lang w:eastAsia="tr-TR"/>
            </w:rPr>
          </w:pPr>
          <w:hyperlink w:anchor="_Toc105157858" w:history="1">
            <w:r w:rsidR="00607AD2" w:rsidRPr="00255A67">
              <w:rPr>
                <w:rStyle w:val="Kpr"/>
                <w:rFonts w:ascii="Times New Roman" w:eastAsia="Times New Roman" w:hAnsi="Times New Roman" w:cs="Times New Roman"/>
                <w:b/>
                <w:bCs/>
                <w:noProof/>
                <w:lang w:eastAsia="tr-TR"/>
              </w:rPr>
              <w:t>F. İlgili Kişiler’in Kişisel Verileri Üzerindeki Haklarının Neler Olduğunu ve Bu Hakları Nasıl Kullanabilecekleri</w:t>
            </w:r>
            <w:r w:rsidR="00607AD2">
              <w:rPr>
                <w:noProof/>
                <w:webHidden/>
              </w:rPr>
              <w:tab/>
            </w:r>
            <w:r w:rsidR="00607AD2">
              <w:rPr>
                <w:noProof/>
                <w:webHidden/>
              </w:rPr>
              <w:fldChar w:fldCharType="begin"/>
            </w:r>
            <w:r w:rsidR="00607AD2">
              <w:rPr>
                <w:noProof/>
                <w:webHidden/>
              </w:rPr>
              <w:instrText xml:space="preserve"> PAGEREF _Toc105157858 \h </w:instrText>
            </w:r>
            <w:r w:rsidR="00607AD2">
              <w:rPr>
                <w:noProof/>
                <w:webHidden/>
              </w:rPr>
            </w:r>
            <w:r w:rsidR="00607AD2">
              <w:rPr>
                <w:noProof/>
                <w:webHidden/>
              </w:rPr>
              <w:fldChar w:fldCharType="separate"/>
            </w:r>
            <w:r w:rsidR="00607AD2">
              <w:rPr>
                <w:noProof/>
                <w:webHidden/>
              </w:rPr>
              <w:t>6</w:t>
            </w:r>
            <w:r w:rsidR="00607AD2">
              <w:rPr>
                <w:noProof/>
                <w:webHidden/>
              </w:rPr>
              <w:fldChar w:fldCharType="end"/>
            </w:r>
          </w:hyperlink>
        </w:p>
        <w:p w14:paraId="7E4CC9B4" w14:textId="7F163D7F" w:rsidR="00607AD2" w:rsidRDefault="00874C14">
          <w:pPr>
            <w:pStyle w:val="T3"/>
            <w:tabs>
              <w:tab w:val="right" w:leader="dot" w:pos="9062"/>
            </w:tabs>
            <w:rPr>
              <w:rFonts w:eastAsiaTheme="minorEastAsia"/>
              <w:noProof/>
              <w:lang w:eastAsia="tr-TR"/>
            </w:rPr>
          </w:pPr>
          <w:hyperlink w:anchor="_Toc105157859" w:history="1">
            <w:r w:rsidR="00607AD2" w:rsidRPr="00255A67">
              <w:rPr>
                <w:rStyle w:val="Kpr"/>
                <w:rFonts w:ascii="Times New Roman" w:eastAsia="Times New Roman" w:hAnsi="Times New Roman" w:cs="Times New Roman"/>
                <w:b/>
                <w:bCs/>
                <w:noProof/>
                <w:lang w:eastAsia="tr-TR"/>
              </w:rPr>
              <w:t>G. Resmi Makamlarla Kişisel Veri Paylaşımı</w:t>
            </w:r>
            <w:r w:rsidR="00607AD2">
              <w:rPr>
                <w:noProof/>
                <w:webHidden/>
              </w:rPr>
              <w:tab/>
            </w:r>
            <w:r w:rsidR="00607AD2">
              <w:rPr>
                <w:noProof/>
                <w:webHidden/>
              </w:rPr>
              <w:fldChar w:fldCharType="begin"/>
            </w:r>
            <w:r w:rsidR="00607AD2">
              <w:rPr>
                <w:noProof/>
                <w:webHidden/>
              </w:rPr>
              <w:instrText xml:space="preserve"> PAGEREF _Toc105157859 \h </w:instrText>
            </w:r>
            <w:r w:rsidR="00607AD2">
              <w:rPr>
                <w:noProof/>
                <w:webHidden/>
              </w:rPr>
            </w:r>
            <w:r w:rsidR="00607AD2">
              <w:rPr>
                <w:noProof/>
                <w:webHidden/>
              </w:rPr>
              <w:fldChar w:fldCharType="separate"/>
            </w:r>
            <w:r w:rsidR="00607AD2">
              <w:rPr>
                <w:noProof/>
                <w:webHidden/>
              </w:rPr>
              <w:t>7</w:t>
            </w:r>
            <w:r w:rsidR="00607AD2">
              <w:rPr>
                <w:noProof/>
                <w:webHidden/>
              </w:rPr>
              <w:fldChar w:fldCharType="end"/>
            </w:r>
          </w:hyperlink>
        </w:p>
        <w:p w14:paraId="62E2FD78" w14:textId="24A9F438" w:rsidR="00607AD2" w:rsidRDefault="00874C14">
          <w:pPr>
            <w:pStyle w:val="T2"/>
            <w:tabs>
              <w:tab w:val="right" w:leader="dot" w:pos="9062"/>
            </w:tabs>
            <w:rPr>
              <w:rFonts w:eastAsiaTheme="minorEastAsia"/>
              <w:noProof/>
              <w:lang w:eastAsia="tr-TR"/>
            </w:rPr>
          </w:pPr>
          <w:hyperlink w:anchor="_Toc105157860" w:history="1">
            <w:r w:rsidR="00607AD2" w:rsidRPr="00255A67">
              <w:rPr>
                <w:rStyle w:val="Kpr"/>
                <w:rFonts w:ascii="Times New Roman" w:eastAsia="Times New Roman" w:hAnsi="Times New Roman" w:cs="Times New Roman"/>
                <w:b/>
                <w:bCs/>
                <w:noProof/>
                <w:lang w:eastAsia="tr-TR"/>
              </w:rPr>
              <w:t>2. Özel Nitelikli Kişisel Verilerin Silinmesi, Yok Edilmesi ve Anonimleştirilmesi Şartları</w:t>
            </w:r>
            <w:r w:rsidR="00607AD2">
              <w:rPr>
                <w:noProof/>
                <w:webHidden/>
              </w:rPr>
              <w:tab/>
            </w:r>
            <w:r w:rsidR="00607AD2">
              <w:rPr>
                <w:noProof/>
                <w:webHidden/>
              </w:rPr>
              <w:fldChar w:fldCharType="begin"/>
            </w:r>
            <w:r w:rsidR="00607AD2">
              <w:rPr>
                <w:noProof/>
                <w:webHidden/>
              </w:rPr>
              <w:instrText xml:space="preserve"> PAGEREF _Toc105157860 \h </w:instrText>
            </w:r>
            <w:r w:rsidR="00607AD2">
              <w:rPr>
                <w:noProof/>
                <w:webHidden/>
              </w:rPr>
            </w:r>
            <w:r w:rsidR="00607AD2">
              <w:rPr>
                <w:noProof/>
                <w:webHidden/>
              </w:rPr>
              <w:fldChar w:fldCharType="separate"/>
            </w:r>
            <w:r w:rsidR="00607AD2">
              <w:rPr>
                <w:noProof/>
                <w:webHidden/>
              </w:rPr>
              <w:t>8</w:t>
            </w:r>
            <w:r w:rsidR="00607AD2">
              <w:rPr>
                <w:noProof/>
                <w:webHidden/>
              </w:rPr>
              <w:fldChar w:fldCharType="end"/>
            </w:r>
          </w:hyperlink>
        </w:p>
        <w:p w14:paraId="3922C0D5" w14:textId="19A307B7" w:rsidR="00607AD2" w:rsidRDefault="00874C14">
          <w:pPr>
            <w:pStyle w:val="T2"/>
            <w:tabs>
              <w:tab w:val="right" w:leader="dot" w:pos="9062"/>
            </w:tabs>
            <w:rPr>
              <w:rFonts w:eastAsiaTheme="minorEastAsia"/>
              <w:noProof/>
              <w:lang w:eastAsia="tr-TR"/>
            </w:rPr>
          </w:pPr>
          <w:hyperlink w:anchor="_Toc105157861" w:history="1">
            <w:r w:rsidR="00607AD2" w:rsidRPr="00255A67">
              <w:rPr>
                <w:rStyle w:val="Kpr"/>
                <w:rFonts w:ascii="Times New Roman" w:eastAsia="Times New Roman" w:hAnsi="Times New Roman" w:cs="Times New Roman"/>
                <w:b/>
                <w:bCs/>
                <w:noProof/>
                <w:lang w:eastAsia="tr-TR"/>
              </w:rPr>
              <w:t>3. Özel Nitelikli Kişisel Verilerin Korunması Politikası’nda Yapılacak Değişiklikler</w:t>
            </w:r>
            <w:r w:rsidR="00607AD2">
              <w:rPr>
                <w:noProof/>
                <w:webHidden/>
              </w:rPr>
              <w:tab/>
            </w:r>
            <w:r w:rsidR="00607AD2">
              <w:rPr>
                <w:noProof/>
                <w:webHidden/>
              </w:rPr>
              <w:fldChar w:fldCharType="begin"/>
            </w:r>
            <w:r w:rsidR="00607AD2">
              <w:rPr>
                <w:noProof/>
                <w:webHidden/>
              </w:rPr>
              <w:instrText xml:space="preserve"> PAGEREF _Toc105157861 \h </w:instrText>
            </w:r>
            <w:r w:rsidR="00607AD2">
              <w:rPr>
                <w:noProof/>
                <w:webHidden/>
              </w:rPr>
            </w:r>
            <w:r w:rsidR="00607AD2">
              <w:rPr>
                <w:noProof/>
                <w:webHidden/>
              </w:rPr>
              <w:fldChar w:fldCharType="separate"/>
            </w:r>
            <w:r w:rsidR="00607AD2">
              <w:rPr>
                <w:noProof/>
                <w:webHidden/>
              </w:rPr>
              <w:t>8</w:t>
            </w:r>
            <w:r w:rsidR="00607AD2">
              <w:rPr>
                <w:noProof/>
                <w:webHidden/>
              </w:rPr>
              <w:fldChar w:fldCharType="end"/>
            </w:r>
          </w:hyperlink>
        </w:p>
        <w:p w14:paraId="054C75DD" w14:textId="24084816" w:rsidR="00607AD2" w:rsidRDefault="00874C14">
          <w:pPr>
            <w:pStyle w:val="T2"/>
            <w:tabs>
              <w:tab w:val="right" w:leader="dot" w:pos="9062"/>
            </w:tabs>
            <w:rPr>
              <w:rFonts w:eastAsiaTheme="minorEastAsia"/>
              <w:noProof/>
              <w:lang w:eastAsia="tr-TR"/>
            </w:rPr>
          </w:pPr>
          <w:hyperlink w:anchor="_Toc105157862" w:history="1">
            <w:r w:rsidR="00607AD2" w:rsidRPr="00255A67">
              <w:rPr>
                <w:rStyle w:val="Kpr"/>
                <w:rFonts w:ascii="Times New Roman" w:eastAsia="Times New Roman" w:hAnsi="Times New Roman" w:cs="Times New Roman"/>
                <w:b/>
                <w:bCs/>
                <w:noProof/>
                <w:lang w:eastAsia="tr-TR"/>
              </w:rPr>
              <w:t>4. Yürürlük</w:t>
            </w:r>
            <w:r w:rsidR="00607AD2">
              <w:rPr>
                <w:noProof/>
                <w:webHidden/>
              </w:rPr>
              <w:tab/>
            </w:r>
            <w:r w:rsidR="00607AD2">
              <w:rPr>
                <w:noProof/>
                <w:webHidden/>
              </w:rPr>
              <w:fldChar w:fldCharType="begin"/>
            </w:r>
            <w:r w:rsidR="00607AD2">
              <w:rPr>
                <w:noProof/>
                <w:webHidden/>
              </w:rPr>
              <w:instrText xml:space="preserve"> PAGEREF _Toc105157862 \h </w:instrText>
            </w:r>
            <w:r w:rsidR="00607AD2">
              <w:rPr>
                <w:noProof/>
                <w:webHidden/>
              </w:rPr>
            </w:r>
            <w:r w:rsidR="00607AD2">
              <w:rPr>
                <w:noProof/>
                <w:webHidden/>
              </w:rPr>
              <w:fldChar w:fldCharType="separate"/>
            </w:r>
            <w:r w:rsidR="00607AD2">
              <w:rPr>
                <w:noProof/>
                <w:webHidden/>
              </w:rPr>
              <w:t>8</w:t>
            </w:r>
            <w:r w:rsidR="00607AD2">
              <w:rPr>
                <w:noProof/>
                <w:webHidden/>
              </w:rPr>
              <w:fldChar w:fldCharType="end"/>
            </w:r>
          </w:hyperlink>
        </w:p>
        <w:p w14:paraId="073CEDC3" w14:textId="13D5C917" w:rsidR="003541D6" w:rsidRPr="00B67B6B" w:rsidRDefault="004C7EEF">
          <w:pPr>
            <w:rPr>
              <w:rFonts w:ascii="Times New Roman" w:hAnsi="Times New Roman" w:cs="Times New Roman"/>
            </w:rPr>
          </w:pPr>
          <w:r w:rsidRPr="00B67B6B">
            <w:rPr>
              <w:rFonts w:ascii="Times New Roman" w:hAnsi="Times New Roman" w:cs="Times New Roman"/>
              <w:b/>
              <w:bCs/>
            </w:rPr>
            <w:fldChar w:fldCharType="end"/>
          </w:r>
        </w:p>
      </w:sdtContent>
    </w:sdt>
    <w:p w14:paraId="477A0551" w14:textId="77777777" w:rsidR="006532ED" w:rsidRPr="00B67B6B" w:rsidRDefault="006532ED" w:rsidP="00FC6099">
      <w:pPr>
        <w:pStyle w:val="NormalWeb"/>
        <w:shd w:val="clear" w:color="auto" w:fill="FFFFFF"/>
        <w:spacing w:before="0" w:beforeAutospacing="0" w:after="150" w:afterAutospacing="0"/>
        <w:jc w:val="both"/>
      </w:pPr>
    </w:p>
    <w:p w14:paraId="2F2AC619" w14:textId="77777777" w:rsidR="006532ED" w:rsidRPr="00B67B6B" w:rsidRDefault="006532ED" w:rsidP="00FC6099">
      <w:pPr>
        <w:pStyle w:val="NormalWeb"/>
        <w:shd w:val="clear" w:color="auto" w:fill="FFFFFF"/>
        <w:spacing w:before="0" w:beforeAutospacing="0" w:after="150" w:afterAutospacing="0"/>
        <w:jc w:val="both"/>
      </w:pPr>
    </w:p>
    <w:p w14:paraId="16FE8679" w14:textId="77777777" w:rsidR="006532ED" w:rsidRPr="00B67B6B" w:rsidRDefault="006532ED" w:rsidP="00FC6099">
      <w:pPr>
        <w:pStyle w:val="NormalWeb"/>
        <w:shd w:val="clear" w:color="auto" w:fill="FFFFFF"/>
        <w:spacing w:before="0" w:beforeAutospacing="0" w:after="150" w:afterAutospacing="0"/>
        <w:jc w:val="both"/>
      </w:pPr>
    </w:p>
    <w:p w14:paraId="3D799E2F" w14:textId="77777777" w:rsidR="006532ED" w:rsidRPr="00B67B6B" w:rsidRDefault="006532ED" w:rsidP="00FC6099">
      <w:pPr>
        <w:pStyle w:val="NormalWeb"/>
        <w:shd w:val="clear" w:color="auto" w:fill="FFFFFF"/>
        <w:spacing w:before="0" w:beforeAutospacing="0" w:after="150" w:afterAutospacing="0"/>
        <w:jc w:val="both"/>
      </w:pPr>
    </w:p>
    <w:p w14:paraId="7DB63CD3" w14:textId="77777777" w:rsidR="006532ED" w:rsidRPr="00B67B6B" w:rsidRDefault="006532ED" w:rsidP="00FC6099">
      <w:pPr>
        <w:pStyle w:val="NormalWeb"/>
        <w:shd w:val="clear" w:color="auto" w:fill="FFFFFF"/>
        <w:spacing w:before="0" w:beforeAutospacing="0" w:after="150" w:afterAutospacing="0"/>
        <w:jc w:val="both"/>
      </w:pPr>
    </w:p>
    <w:p w14:paraId="53485CFE" w14:textId="77777777" w:rsidR="006532ED" w:rsidRPr="00B67B6B" w:rsidRDefault="006532ED" w:rsidP="00FC6099">
      <w:pPr>
        <w:pStyle w:val="NormalWeb"/>
        <w:shd w:val="clear" w:color="auto" w:fill="FFFFFF"/>
        <w:spacing w:before="0" w:beforeAutospacing="0" w:after="150" w:afterAutospacing="0"/>
        <w:jc w:val="both"/>
      </w:pPr>
    </w:p>
    <w:p w14:paraId="1A245D4F" w14:textId="77777777" w:rsidR="000C39B4" w:rsidRPr="00B67B6B" w:rsidRDefault="000C39B4" w:rsidP="00FC6099">
      <w:pPr>
        <w:pStyle w:val="NormalWeb"/>
        <w:shd w:val="clear" w:color="auto" w:fill="FFFFFF"/>
        <w:spacing w:before="0" w:beforeAutospacing="0" w:after="150" w:afterAutospacing="0"/>
        <w:jc w:val="both"/>
      </w:pPr>
    </w:p>
    <w:p w14:paraId="58B5CA42" w14:textId="77777777" w:rsidR="00B67B6B" w:rsidRPr="00B67B6B" w:rsidRDefault="00B67B6B" w:rsidP="00FC6099">
      <w:pPr>
        <w:pStyle w:val="NormalWeb"/>
        <w:shd w:val="clear" w:color="auto" w:fill="FFFFFF"/>
        <w:spacing w:before="0" w:beforeAutospacing="0" w:after="150" w:afterAutospacing="0"/>
        <w:jc w:val="both"/>
      </w:pPr>
    </w:p>
    <w:p w14:paraId="5AFA4825" w14:textId="77777777" w:rsidR="006532ED" w:rsidRPr="00B67B6B" w:rsidRDefault="006532ED" w:rsidP="006532ED">
      <w:pPr>
        <w:jc w:val="center"/>
        <w:outlineLvl w:val="0"/>
        <w:rPr>
          <w:rFonts w:ascii="Times New Roman" w:hAnsi="Times New Roman" w:cs="Times New Roman"/>
          <w:b/>
          <w:sz w:val="24"/>
          <w:szCs w:val="24"/>
          <w:lang w:eastAsia="tr-TR"/>
        </w:rPr>
      </w:pPr>
      <w:bookmarkStart w:id="1" w:name="_Toc105157843"/>
      <w:r w:rsidRPr="00B67B6B">
        <w:rPr>
          <w:rFonts w:ascii="Times New Roman" w:hAnsi="Times New Roman" w:cs="Times New Roman"/>
          <w:b/>
          <w:sz w:val="24"/>
          <w:szCs w:val="24"/>
          <w:lang w:eastAsia="tr-TR"/>
        </w:rPr>
        <w:lastRenderedPageBreak/>
        <w:t>ÖZEL NİTELİKLİ KİŞİSEL VERİLERİN KORUNMASI POLİTİKASI</w:t>
      </w:r>
      <w:bookmarkEnd w:id="1"/>
    </w:p>
    <w:p w14:paraId="4EAEA5A2" w14:textId="7121BE3F" w:rsidR="006532ED" w:rsidRPr="00B67B6B" w:rsidRDefault="006E6287" w:rsidP="0059692A">
      <w:pPr>
        <w:spacing w:line="360" w:lineRule="auto"/>
        <w:jc w:val="both"/>
        <w:rPr>
          <w:rFonts w:ascii="Times New Roman" w:hAnsi="Times New Roman" w:cs="Times New Roman"/>
          <w:sz w:val="24"/>
          <w:szCs w:val="24"/>
          <w:lang w:eastAsia="tr-TR"/>
        </w:rPr>
      </w:pPr>
      <w:proofErr w:type="gramStart"/>
      <w:r w:rsidRPr="006E6287">
        <w:rPr>
          <w:rFonts w:ascii="Times New Roman" w:eastAsia="Times New Roman" w:hAnsi="Times New Roman"/>
          <w:b/>
          <w:sz w:val="24"/>
          <w:szCs w:val="24"/>
          <w:lang w:eastAsia="tr-TR"/>
        </w:rPr>
        <w:t>İrem Sarrafiye ve Toptan Kuyumculuk Ticaret Limited Şirketi</w:t>
      </w:r>
      <w:r w:rsidR="000C05E8">
        <w:rPr>
          <w:rFonts w:ascii="Times New Roman" w:hAnsi="Times New Roman" w:cs="Times New Roman"/>
          <w:sz w:val="24"/>
          <w:szCs w:val="24"/>
        </w:rPr>
        <w:t xml:space="preserve"> </w:t>
      </w:r>
      <w:r w:rsidR="00613FA6" w:rsidRPr="00613FA6">
        <w:rPr>
          <w:rFonts w:ascii="Times New Roman" w:hAnsi="Times New Roman" w:cs="Times New Roman"/>
          <w:sz w:val="24"/>
          <w:szCs w:val="24"/>
        </w:rPr>
        <w:t xml:space="preserve">(bundan böyle </w:t>
      </w:r>
      <w:r w:rsidR="00B83B3B">
        <w:rPr>
          <w:rFonts w:ascii="Times New Roman" w:hAnsi="Times New Roman" w:cs="Times New Roman"/>
          <w:sz w:val="24"/>
          <w:szCs w:val="24"/>
        </w:rPr>
        <w:t>İREM TOPTAN</w:t>
      </w:r>
      <w:r w:rsidR="00613FA6" w:rsidRPr="00613FA6">
        <w:rPr>
          <w:rFonts w:ascii="Times New Roman" w:hAnsi="Times New Roman" w:cs="Times New Roman"/>
          <w:sz w:val="24"/>
          <w:szCs w:val="24"/>
        </w:rPr>
        <w:t xml:space="preserve"> olarak ifade edilecektir)</w:t>
      </w:r>
      <w:r w:rsidR="006532ED" w:rsidRPr="00B67B6B">
        <w:rPr>
          <w:rFonts w:ascii="Times New Roman" w:hAnsi="Times New Roman" w:cs="Times New Roman"/>
          <w:sz w:val="24"/>
          <w:szCs w:val="24"/>
          <w:lang w:eastAsia="tr-TR"/>
        </w:rPr>
        <w:t xml:space="preserve"> veri sorumlusu olarak, 6698 Sayılı Kişisel Verilerin Korunması Kanunu’na (“KVK Kanunu”) uyum sağlanması için KVK Kanunu’nun öngördüğü ilkeleri benimsemekte, </w:t>
      </w:r>
      <w:r w:rsidR="00B26F2D" w:rsidRPr="00B67B6B">
        <w:rPr>
          <w:rFonts w:ascii="Times New Roman" w:hAnsi="Times New Roman" w:cs="Times New Roman"/>
          <w:sz w:val="24"/>
          <w:szCs w:val="24"/>
          <w:lang w:eastAsia="tr-TR"/>
        </w:rPr>
        <w:t xml:space="preserve">özel nitelikli </w:t>
      </w:r>
      <w:r w:rsidR="006532ED" w:rsidRPr="00B67B6B">
        <w:rPr>
          <w:rFonts w:ascii="Times New Roman" w:hAnsi="Times New Roman" w:cs="Times New Roman"/>
          <w:sz w:val="24"/>
          <w:szCs w:val="24"/>
          <w:lang w:eastAsia="tr-TR"/>
        </w:rPr>
        <w:t xml:space="preserve">kişisel verilerin işlenmesi, silinmesi, yok edilmesi, anonim hale getirilmesi, aktarılması, ilgili kişinin aydınlatılması ve veri güvenliğinin sağlanmasıyla ilgili yükümlülüklerini yerine getirmektedir. </w:t>
      </w:r>
      <w:proofErr w:type="gramEnd"/>
      <w:r w:rsidR="006532ED" w:rsidRPr="00B67B6B">
        <w:rPr>
          <w:rFonts w:ascii="Times New Roman" w:hAnsi="Times New Roman" w:cs="Times New Roman"/>
          <w:sz w:val="24"/>
          <w:szCs w:val="24"/>
          <w:lang w:eastAsia="tr-TR"/>
        </w:rPr>
        <w:t>Bu kapsamda düzenlenen Özel Nitelikli Kişisel Verilerin Korunması Politikası kişisel verisi işlenen gerçek kişilerin (“İlgili Kişi”) erişimine sunulmaktadır.</w:t>
      </w:r>
    </w:p>
    <w:p w14:paraId="1D151930" w14:textId="692363A8" w:rsidR="00FC6099" w:rsidRPr="00B67B6B" w:rsidRDefault="00B83B3B" w:rsidP="00FC6099">
      <w:pPr>
        <w:pStyle w:val="NormalWeb"/>
        <w:shd w:val="clear" w:color="auto" w:fill="FFFFFF"/>
        <w:spacing w:before="0" w:beforeAutospacing="0" w:after="150" w:afterAutospacing="0"/>
        <w:jc w:val="both"/>
      </w:pPr>
      <w:r>
        <w:t>İREM TOPTAN</w:t>
      </w:r>
      <w:r w:rsidR="00FC6099" w:rsidRPr="00B67B6B">
        <w:t xml:space="preserve">, Türkiye’de yerleşik, tüzel kişiliği olan bir sermaye şirketi olarak faaliyetlerini yürütmektedir. Veri sorumlusu olarak </w:t>
      </w:r>
      <w:r>
        <w:t>İREM TOPTAN</w:t>
      </w:r>
      <w:r w:rsidR="00FC6099" w:rsidRPr="00B67B6B">
        <w:t xml:space="preserve"> hakkındaki bilgiler aşağıda belirtildiği şekildedir.</w:t>
      </w:r>
    </w:p>
    <w:p w14:paraId="4D73F80A" w14:textId="1953240E" w:rsidR="00FC6099" w:rsidRDefault="00FC6099" w:rsidP="00FC6099">
      <w:pPr>
        <w:pStyle w:val="NormalWeb"/>
        <w:shd w:val="clear" w:color="auto" w:fill="FFFFFF"/>
        <w:spacing w:before="0" w:beforeAutospacing="0" w:after="150" w:afterAutospacing="0"/>
        <w:jc w:val="both"/>
      </w:pPr>
      <w:r w:rsidRPr="00B67B6B">
        <w:t>Veri Sorumlusunun;</w:t>
      </w:r>
    </w:p>
    <w:tbl>
      <w:tblPr>
        <w:tblStyle w:val="TabloKlavuzu"/>
        <w:tblW w:w="9310" w:type="dxa"/>
        <w:tblLook w:val="04A0" w:firstRow="1" w:lastRow="0" w:firstColumn="1" w:lastColumn="0" w:noHBand="0" w:noVBand="1"/>
      </w:tblPr>
      <w:tblGrid>
        <w:gridCol w:w="2182"/>
        <w:gridCol w:w="290"/>
        <w:gridCol w:w="6838"/>
      </w:tblGrid>
      <w:tr w:rsidR="00C22030" w:rsidRPr="00557C6A" w14:paraId="3FD4377C" w14:textId="77777777" w:rsidTr="00676B3F">
        <w:trPr>
          <w:trHeight w:val="731"/>
        </w:trPr>
        <w:tc>
          <w:tcPr>
            <w:tcW w:w="2182" w:type="dxa"/>
            <w:shd w:val="clear" w:color="auto" w:fill="auto"/>
            <w:vAlign w:val="center"/>
          </w:tcPr>
          <w:p w14:paraId="697A00A1" w14:textId="77777777" w:rsidR="00C22030" w:rsidRPr="00557C6A" w:rsidRDefault="00C22030" w:rsidP="00B420CF">
            <w:pPr>
              <w:spacing w:after="150"/>
              <w:jc w:val="both"/>
              <w:rPr>
                <w:rFonts w:ascii="Times New Roman" w:eastAsia="Times New Roman" w:hAnsi="Times New Roman"/>
                <w:sz w:val="24"/>
                <w:szCs w:val="24"/>
                <w:lang w:eastAsia="tr-TR"/>
              </w:rPr>
            </w:pPr>
            <w:proofErr w:type="spellStart"/>
            <w:r w:rsidRPr="00557C6A">
              <w:rPr>
                <w:rFonts w:ascii="Times New Roman" w:eastAsia="Times New Roman" w:hAnsi="Times New Roman"/>
                <w:sz w:val="24"/>
                <w:szCs w:val="24"/>
                <w:lang w:eastAsia="tr-TR"/>
              </w:rPr>
              <w:t>Ünvanı</w:t>
            </w:r>
            <w:proofErr w:type="spellEnd"/>
          </w:p>
        </w:tc>
        <w:tc>
          <w:tcPr>
            <w:tcW w:w="290" w:type="dxa"/>
            <w:shd w:val="clear" w:color="auto" w:fill="auto"/>
            <w:vAlign w:val="center"/>
          </w:tcPr>
          <w:p w14:paraId="08771AC6" w14:textId="77777777" w:rsidR="00C22030" w:rsidRPr="00557C6A" w:rsidRDefault="00C22030"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38" w:type="dxa"/>
            <w:shd w:val="clear" w:color="auto" w:fill="auto"/>
            <w:vAlign w:val="center"/>
          </w:tcPr>
          <w:p w14:paraId="5C4AE230" w14:textId="77777777" w:rsidR="00C22030" w:rsidRPr="009610F9" w:rsidRDefault="00C22030" w:rsidP="00B420CF">
            <w:pPr>
              <w:spacing w:after="150"/>
              <w:jc w:val="both"/>
              <w:rPr>
                <w:rFonts w:ascii="Times New Roman" w:eastAsia="Times New Roman" w:hAnsi="Times New Roman"/>
                <w:lang w:eastAsia="tr-TR"/>
              </w:rPr>
            </w:pPr>
            <w:r>
              <w:rPr>
                <w:rFonts w:ascii="Times New Roman" w:eastAsia="Times New Roman" w:hAnsi="Times New Roman"/>
                <w:lang w:eastAsia="tr-TR"/>
              </w:rPr>
              <w:t>İrem Sarrafiye ve Toptan Kuyumculuk Ticaret Limited Şirketi</w:t>
            </w:r>
          </w:p>
        </w:tc>
      </w:tr>
      <w:tr w:rsidR="00C22030" w:rsidRPr="00557C6A" w14:paraId="5692BD67" w14:textId="77777777" w:rsidTr="00676B3F">
        <w:trPr>
          <w:trHeight w:val="733"/>
        </w:trPr>
        <w:tc>
          <w:tcPr>
            <w:tcW w:w="2182" w:type="dxa"/>
            <w:shd w:val="clear" w:color="auto" w:fill="auto"/>
            <w:vAlign w:val="center"/>
          </w:tcPr>
          <w:p w14:paraId="4B61670A" w14:textId="77777777" w:rsidR="00C22030" w:rsidRPr="009610F9" w:rsidRDefault="00C22030" w:rsidP="00B420CF">
            <w:pPr>
              <w:spacing w:after="150"/>
              <w:jc w:val="both"/>
              <w:rPr>
                <w:rFonts w:ascii="Times New Roman" w:eastAsia="Times New Roman" w:hAnsi="Times New Roman"/>
                <w:lang w:eastAsia="tr-TR"/>
              </w:rPr>
            </w:pPr>
            <w:r w:rsidRPr="009610F9">
              <w:rPr>
                <w:rFonts w:ascii="Times New Roman" w:eastAsia="Times New Roman" w:hAnsi="Times New Roman"/>
                <w:lang w:eastAsia="tr-TR"/>
              </w:rPr>
              <w:t>Vergi Dairesi/No’su</w:t>
            </w:r>
          </w:p>
        </w:tc>
        <w:tc>
          <w:tcPr>
            <w:tcW w:w="290" w:type="dxa"/>
            <w:shd w:val="clear" w:color="auto" w:fill="auto"/>
            <w:vAlign w:val="center"/>
          </w:tcPr>
          <w:p w14:paraId="72BAC00C" w14:textId="77777777" w:rsidR="00C22030" w:rsidRPr="00557C6A" w:rsidRDefault="00C22030"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
        </w:tc>
        <w:tc>
          <w:tcPr>
            <w:tcW w:w="6838" w:type="dxa"/>
            <w:shd w:val="clear" w:color="auto" w:fill="auto"/>
            <w:vAlign w:val="center"/>
          </w:tcPr>
          <w:p w14:paraId="01668F43" w14:textId="77777777" w:rsidR="00C22030" w:rsidRPr="00557C6A" w:rsidRDefault="00C22030"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Kızılay Vergi Dairesi / </w:t>
            </w:r>
            <w:r w:rsidRPr="002E7007">
              <w:rPr>
                <w:rFonts w:ascii="Times New Roman" w:eastAsia="Times New Roman" w:hAnsi="Times New Roman"/>
                <w:sz w:val="24"/>
                <w:szCs w:val="24"/>
                <w:lang w:eastAsia="tr-TR"/>
              </w:rPr>
              <w:t>6170411516</w:t>
            </w:r>
          </w:p>
        </w:tc>
      </w:tr>
      <w:tr w:rsidR="00C22030" w:rsidRPr="00557C6A" w14:paraId="2F7D5FAA" w14:textId="77777777" w:rsidTr="00676B3F">
        <w:trPr>
          <w:trHeight w:val="707"/>
        </w:trPr>
        <w:tc>
          <w:tcPr>
            <w:tcW w:w="2182" w:type="dxa"/>
            <w:shd w:val="clear" w:color="auto" w:fill="auto"/>
            <w:vAlign w:val="center"/>
          </w:tcPr>
          <w:p w14:paraId="5678FDDF" w14:textId="77777777" w:rsidR="00C22030" w:rsidRPr="00557C6A" w:rsidRDefault="00C22030"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Ticaret Sicil No</w:t>
            </w:r>
          </w:p>
        </w:tc>
        <w:tc>
          <w:tcPr>
            <w:tcW w:w="290" w:type="dxa"/>
            <w:shd w:val="clear" w:color="auto" w:fill="auto"/>
            <w:vAlign w:val="center"/>
          </w:tcPr>
          <w:p w14:paraId="7AB03710" w14:textId="77777777" w:rsidR="00C22030" w:rsidRPr="00557C6A" w:rsidRDefault="00C22030"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38" w:type="dxa"/>
            <w:shd w:val="clear" w:color="auto" w:fill="auto"/>
            <w:vAlign w:val="center"/>
          </w:tcPr>
          <w:p w14:paraId="553D65F6" w14:textId="77777777" w:rsidR="00C22030" w:rsidRPr="00A35EFF" w:rsidRDefault="00C22030" w:rsidP="00B420CF">
            <w:pPr>
              <w:spacing w:after="150"/>
              <w:jc w:val="both"/>
              <w:rPr>
                <w:rFonts w:ascii="Times New Roman" w:eastAsia="Times New Roman" w:hAnsi="Times New Roman"/>
                <w:sz w:val="24"/>
                <w:szCs w:val="24"/>
                <w:lang w:eastAsia="tr-TR"/>
              </w:rPr>
            </w:pPr>
            <w:r w:rsidRPr="002E7007">
              <w:rPr>
                <w:rFonts w:ascii="Times New Roman" w:eastAsia="Times New Roman" w:hAnsi="Times New Roman"/>
                <w:sz w:val="24"/>
                <w:szCs w:val="24"/>
                <w:lang w:eastAsia="tr-TR"/>
              </w:rPr>
              <w:t>367341</w:t>
            </w:r>
          </w:p>
        </w:tc>
      </w:tr>
      <w:tr w:rsidR="00C22030" w:rsidRPr="00557C6A" w14:paraId="0026ACC7" w14:textId="77777777" w:rsidTr="00676B3F">
        <w:trPr>
          <w:trHeight w:val="662"/>
        </w:trPr>
        <w:tc>
          <w:tcPr>
            <w:tcW w:w="2182" w:type="dxa"/>
            <w:shd w:val="clear" w:color="auto" w:fill="auto"/>
            <w:vAlign w:val="center"/>
          </w:tcPr>
          <w:p w14:paraId="77CBD9AA" w14:textId="77777777" w:rsidR="00C22030" w:rsidRPr="00557C6A" w:rsidRDefault="00C22030"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Adresi</w:t>
            </w:r>
          </w:p>
        </w:tc>
        <w:tc>
          <w:tcPr>
            <w:tcW w:w="290" w:type="dxa"/>
            <w:shd w:val="clear" w:color="auto" w:fill="auto"/>
            <w:vAlign w:val="center"/>
          </w:tcPr>
          <w:p w14:paraId="626A57F3" w14:textId="77777777" w:rsidR="00C22030" w:rsidRPr="00557C6A" w:rsidRDefault="00C22030"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w:t>
            </w:r>
          </w:p>
        </w:tc>
        <w:tc>
          <w:tcPr>
            <w:tcW w:w="6838" w:type="dxa"/>
            <w:shd w:val="clear" w:color="auto" w:fill="auto"/>
            <w:vAlign w:val="center"/>
          </w:tcPr>
          <w:p w14:paraId="24BCF599" w14:textId="77777777" w:rsidR="00C22030" w:rsidRPr="009F1065" w:rsidRDefault="00C22030" w:rsidP="00B420CF">
            <w:pPr>
              <w:spacing w:after="15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Hacı Bayram Mah. Anafartalar Cad. No:22 Z / 43 Altındağ, Ankara</w:t>
            </w:r>
          </w:p>
        </w:tc>
      </w:tr>
      <w:tr w:rsidR="00C22030" w:rsidRPr="00557C6A" w14:paraId="3272DAE2" w14:textId="77777777" w:rsidTr="00676B3F">
        <w:trPr>
          <w:trHeight w:val="733"/>
        </w:trPr>
        <w:tc>
          <w:tcPr>
            <w:tcW w:w="2182" w:type="dxa"/>
            <w:shd w:val="clear" w:color="auto" w:fill="auto"/>
            <w:vAlign w:val="center"/>
          </w:tcPr>
          <w:p w14:paraId="66BEF8A0" w14:textId="77777777" w:rsidR="00C22030" w:rsidRPr="00557C6A" w:rsidRDefault="00C22030" w:rsidP="00B420CF">
            <w:pPr>
              <w:spacing w:after="150"/>
              <w:jc w:val="both"/>
              <w:rPr>
                <w:rFonts w:ascii="Times New Roman" w:eastAsia="Times New Roman" w:hAnsi="Times New Roman"/>
                <w:sz w:val="24"/>
                <w:szCs w:val="24"/>
                <w:lang w:eastAsia="tr-TR"/>
              </w:rPr>
            </w:pPr>
            <w:r w:rsidRPr="00557C6A">
              <w:rPr>
                <w:rFonts w:ascii="Times New Roman" w:eastAsia="Times New Roman" w:hAnsi="Times New Roman"/>
                <w:sz w:val="24"/>
                <w:szCs w:val="24"/>
                <w:lang w:eastAsia="tr-TR"/>
              </w:rPr>
              <w:t>Telefonu</w:t>
            </w:r>
          </w:p>
        </w:tc>
        <w:tc>
          <w:tcPr>
            <w:tcW w:w="290" w:type="dxa"/>
            <w:shd w:val="clear" w:color="auto" w:fill="auto"/>
            <w:vAlign w:val="center"/>
          </w:tcPr>
          <w:p w14:paraId="47550404" w14:textId="77777777" w:rsidR="00C22030" w:rsidRPr="00021DC5" w:rsidRDefault="00C22030" w:rsidP="00B420CF">
            <w:pPr>
              <w:spacing w:after="150"/>
              <w:jc w:val="both"/>
              <w:rPr>
                <w:rFonts w:ascii="Times New Roman" w:eastAsia="Times New Roman" w:hAnsi="Times New Roman"/>
                <w:sz w:val="24"/>
                <w:szCs w:val="24"/>
                <w:highlight w:val="yellow"/>
                <w:lang w:eastAsia="tr-TR"/>
              </w:rPr>
            </w:pPr>
            <w:r w:rsidRPr="0045730C">
              <w:rPr>
                <w:rFonts w:ascii="Times New Roman" w:eastAsia="Times New Roman" w:hAnsi="Times New Roman"/>
                <w:sz w:val="24"/>
                <w:szCs w:val="24"/>
                <w:lang w:eastAsia="tr-TR"/>
              </w:rPr>
              <w:t>:</w:t>
            </w:r>
          </w:p>
        </w:tc>
        <w:tc>
          <w:tcPr>
            <w:tcW w:w="6838" w:type="dxa"/>
            <w:shd w:val="clear" w:color="auto" w:fill="auto"/>
            <w:vAlign w:val="center"/>
          </w:tcPr>
          <w:p w14:paraId="2387F947" w14:textId="77777777" w:rsidR="00C22030" w:rsidRPr="00021DC5" w:rsidRDefault="00C22030" w:rsidP="00B420CF">
            <w:pPr>
              <w:spacing w:after="150"/>
              <w:jc w:val="both"/>
              <w:rPr>
                <w:rFonts w:ascii="Times New Roman" w:eastAsia="Times New Roman" w:hAnsi="Times New Roman"/>
                <w:sz w:val="24"/>
                <w:szCs w:val="24"/>
                <w:highlight w:val="yellow"/>
                <w:lang w:eastAsia="tr-TR"/>
              </w:rPr>
            </w:pPr>
            <w:r w:rsidRPr="002E7007">
              <w:rPr>
                <w:rFonts w:ascii="Times New Roman" w:eastAsia="Times New Roman" w:hAnsi="Times New Roman"/>
                <w:sz w:val="24"/>
                <w:szCs w:val="24"/>
                <w:lang w:eastAsia="tr-TR"/>
              </w:rPr>
              <w:t xml:space="preserve">0 </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312</w:t>
            </w:r>
            <w:r>
              <w:rPr>
                <w:rFonts w:ascii="Times New Roman" w:eastAsia="Times New Roman" w:hAnsi="Times New Roman"/>
                <w:sz w:val="24"/>
                <w:szCs w:val="24"/>
                <w:lang w:eastAsia="tr-TR"/>
              </w:rPr>
              <w:t>)</w:t>
            </w:r>
            <w:r w:rsidRPr="002E7007">
              <w:rPr>
                <w:rFonts w:ascii="Times New Roman" w:eastAsia="Times New Roman" w:hAnsi="Times New Roman"/>
                <w:sz w:val="24"/>
                <w:szCs w:val="24"/>
                <w:lang w:eastAsia="tr-TR"/>
              </w:rPr>
              <w:t xml:space="preserve"> 311 6060</w:t>
            </w:r>
          </w:p>
        </w:tc>
      </w:tr>
    </w:tbl>
    <w:p w14:paraId="259AFBD6" w14:textId="77777777" w:rsidR="00B9374E" w:rsidRPr="00B67B6B" w:rsidRDefault="00B9374E" w:rsidP="00FC6099">
      <w:pPr>
        <w:pStyle w:val="NormalWeb"/>
        <w:shd w:val="clear" w:color="auto" w:fill="FFFFFF"/>
        <w:spacing w:before="0" w:beforeAutospacing="0" w:after="150" w:afterAutospacing="0"/>
        <w:jc w:val="both"/>
      </w:pPr>
    </w:p>
    <w:p w14:paraId="3B45013E" w14:textId="77777777" w:rsidR="00F24A3C" w:rsidRPr="00B67B6B" w:rsidRDefault="00F24A3C" w:rsidP="00D415D4">
      <w:pPr>
        <w:shd w:val="clear" w:color="auto" w:fill="FFFFFF"/>
        <w:spacing w:after="75" w:line="360" w:lineRule="auto"/>
        <w:jc w:val="both"/>
        <w:outlineLvl w:val="1"/>
        <w:rPr>
          <w:rFonts w:ascii="Times New Roman" w:eastAsia="Times New Roman" w:hAnsi="Times New Roman" w:cs="Times New Roman"/>
          <w:b/>
          <w:bCs/>
          <w:color w:val="000000"/>
          <w:sz w:val="24"/>
          <w:szCs w:val="24"/>
          <w:lang w:eastAsia="tr-TR"/>
        </w:rPr>
      </w:pPr>
      <w:bookmarkStart w:id="2" w:name="_Toc105157844"/>
      <w:r w:rsidRPr="00B67B6B">
        <w:rPr>
          <w:rFonts w:ascii="Times New Roman" w:eastAsia="Times New Roman" w:hAnsi="Times New Roman" w:cs="Times New Roman"/>
          <w:b/>
          <w:bCs/>
          <w:color w:val="000000"/>
          <w:sz w:val="24"/>
          <w:szCs w:val="24"/>
          <w:lang w:eastAsia="tr-TR"/>
        </w:rPr>
        <w:t xml:space="preserve">1. </w:t>
      </w:r>
      <w:r w:rsidR="009A0AE7" w:rsidRPr="00B67B6B">
        <w:rPr>
          <w:rFonts w:ascii="Times New Roman" w:eastAsia="Times New Roman" w:hAnsi="Times New Roman" w:cs="Times New Roman"/>
          <w:b/>
          <w:bCs/>
          <w:color w:val="000000"/>
          <w:sz w:val="24"/>
          <w:szCs w:val="24"/>
          <w:lang w:eastAsia="tr-TR"/>
        </w:rPr>
        <w:t>Özel Nitelikli</w:t>
      </w:r>
      <w:r w:rsidRPr="00B67B6B">
        <w:rPr>
          <w:rFonts w:ascii="Times New Roman" w:eastAsia="Times New Roman" w:hAnsi="Times New Roman" w:cs="Times New Roman"/>
          <w:b/>
          <w:bCs/>
          <w:color w:val="000000"/>
          <w:sz w:val="24"/>
          <w:szCs w:val="24"/>
          <w:lang w:eastAsia="tr-TR"/>
        </w:rPr>
        <w:t xml:space="preserve"> Kişisel Verilerin Korunması Politikasının Kapsam ve Amacı</w:t>
      </w:r>
      <w:bookmarkEnd w:id="2"/>
    </w:p>
    <w:p w14:paraId="614D7080" w14:textId="77777777" w:rsidR="00F24A3C" w:rsidRPr="00B67B6B" w:rsidRDefault="00F24A3C" w:rsidP="00292760">
      <w:pPr>
        <w:shd w:val="clear" w:color="auto" w:fill="FFFFFF"/>
        <w:spacing w:after="150" w:line="32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İşbu </w:t>
      </w:r>
      <w:r w:rsidR="009A0AE7" w:rsidRPr="00B67B6B">
        <w:rPr>
          <w:rFonts w:ascii="Times New Roman" w:eastAsia="Times New Roman" w:hAnsi="Times New Roman" w:cs="Times New Roman"/>
          <w:color w:val="000000"/>
          <w:sz w:val="24"/>
          <w:szCs w:val="24"/>
          <w:lang w:eastAsia="tr-TR"/>
        </w:rPr>
        <w:t>Özel Nitelikli</w:t>
      </w:r>
      <w:r w:rsidRPr="00B67B6B">
        <w:rPr>
          <w:rFonts w:ascii="Times New Roman" w:eastAsia="Times New Roman" w:hAnsi="Times New Roman" w:cs="Times New Roman"/>
          <w:color w:val="000000"/>
          <w:sz w:val="24"/>
          <w:szCs w:val="24"/>
          <w:lang w:eastAsia="tr-TR"/>
        </w:rPr>
        <w:t xml:space="preserve"> Kişisel Verilerin Korunması Politikası;</w:t>
      </w:r>
    </w:p>
    <w:p w14:paraId="72E1DB8D" w14:textId="77777777" w:rsidR="00F24A3C" w:rsidRPr="00B67B6B" w:rsidRDefault="009A0AE7"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 toplama yöntemlerini ve hukuki sebeplerini,</w:t>
      </w:r>
    </w:p>
    <w:p w14:paraId="5DB0B67E" w14:textId="77777777" w:rsidR="00F24A3C" w:rsidRPr="00B67B6B" w:rsidRDefault="00FB5570"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Veri konusu kişi grubu </w:t>
      </w:r>
      <w:proofErr w:type="spellStart"/>
      <w:r w:rsidRPr="00B67B6B">
        <w:rPr>
          <w:rFonts w:ascii="Times New Roman" w:eastAsia="Times New Roman" w:hAnsi="Times New Roman" w:cs="Times New Roman"/>
          <w:color w:val="000000"/>
          <w:sz w:val="24"/>
          <w:szCs w:val="24"/>
          <w:lang w:eastAsia="tr-TR"/>
        </w:rPr>
        <w:t>kategorizasyonu</w:t>
      </w:r>
      <w:proofErr w:type="spellEnd"/>
      <w:r w:rsidR="00992046" w:rsidRPr="00B67B6B">
        <w:rPr>
          <w:rFonts w:ascii="Times New Roman" w:eastAsia="Times New Roman" w:hAnsi="Times New Roman" w:cs="Times New Roman"/>
          <w:color w:val="000000"/>
          <w:sz w:val="24"/>
          <w:szCs w:val="24"/>
          <w:lang w:eastAsia="tr-TR"/>
        </w:rPr>
        <w:t xml:space="preserve"> ve </w:t>
      </w:r>
      <w:r w:rsidR="00CB664B" w:rsidRPr="00B67B6B">
        <w:rPr>
          <w:rFonts w:ascii="Times New Roman" w:eastAsia="Times New Roman" w:hAnsi="Times New Roman" w:cs="Times New Roman"/>
          <w:color w:val="000000"/>
          <w:sz w:val="24"/>
          <w:szCs w:val="24"/>
          <w:lang w:eastAsia="tr-TR"/>
        </w:rPr>
        <w:t>kişisel verilerin hangi amaçla işlendiği</w:t>
      </w:r>
    </w:p>
    <w:p w14:paraId="5F55ECCB" w14:textId="77777777" w:rsidR="00F24A3C" w:rsidRPr="00B67B6B" w:rsidRDefault="0033499E"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verilerin güvenliğini sağlamak amacıyla alınan teknik ve idari tedbirleri,</w:t>
      </w:r>
    </w:p>
    <w:p w14:paraId="7E6A0C99" w14:textId="77777777" w:rsidR="00F24A3C" w:rsidRPr="00B67B6B" w:rsidRDefault="0033499E"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verilerin kimlere ve hangi amaçla aktarılabileceğini,</w:t>
      </w:r>
    </w:p>
    <w:p w14:paraId="45723627" w14:textId="77777777" w:rsidR="00F24A3C" w:rsidRPr="00B67B6B" w:rsidRDefault="0033499E"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 saklama sürelerini,</w:t>
      </w:r>
    </w:p>
    <w:p w14:paraId="499457A6" w14:textId="77777777" w:rsidR="00F24A3C" w:rsidRPr="00B67B6B" w:rsidRDefault="00F24A3C"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İlgili </w:t>
      </w:r>
      <w:proofErr w:type="spellStart"/>
      <w:r w:rsidRPr="00B67B6B">
        <w:rPr>
          <w:rFonts w:ascii="Times New Roman" w:eastAsia="Times New Roman" w:hAnsi="Times New Roman" w:cs="Times New Roman"/>
          <w:color w:val="000000"/>
          <w:sz w:val="24"/>
          <w:szCs w:val="24"/>
          <w:lang w:eastAsia="tr-TR"/>
        </w:rPr>
        <w:t>Kişiler’in</w:t>
      </w:r>
      <w:proofErr w:type="spellEnd"/>
      <w:r w:rsidRPr="00B67B6B">
        <w:rPr>
          <w:rFonts w:ascii="Times New Roman" w:eastAsia="Times New Roman" w:hAnsi="Times New Roman" w:cs="Times New Roman"/>
          <w:color w:val="000000"/>
          <w:sz w:val="24"/>
          <w:szCs w:val="24"/>
          <w:lang w:eastAsia="tr-TR"/>
        </w:rPr>
        <w:t xml:space="preserve"> kişisel verileri üzerindeki haklarının neler olduğunu ve bu hakları nasıl kullanabileceklerini,</w:t>
      </w:r>
    </w:p>
    <w:p w14:paraId="5AF36135" w14:textId="77777777" w:rsidR="00F24A3C" w:rsidRPr="00B67B6B" w:rsidRDefault="00F24A3C" w:rsidP="00292760">
      <w:pPr>
        <w:numPr>
          <w:ilvl w:val="0"/>
          <w:numId w:val="1"/>
        </w:numPr>
        <w:shd w:val="clear" w:color="auto" w:fill="FFFFFF"/>
        <w:spacing w:after="0" w:line="32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Resmi makamlarla kişisel veri paylaşımını</w:t>
      </w:r>
    </w:p>
    <w:p w14:paraId="1C6DE0DF" w14:textId="77777777" w:rsidR="0059692A" w:rsidRDefault="00F24A3C" w:rsidP="00292760">
      <w:pPr>
        <w:spacing w:after="0" w:line="320" w:lineRule="exact"/>
        <w:jc w:val="both"/>
        <w:rPr>
          <w:rFonts w:ascii="Times New Roman" w:eastAsia="Times New Roman" w:hAnsi="Times New Roman" w:cs="Times New Roman"/>
          <w:color w:val="000000"/>
          <w:sz w:val="24"/>
          <w:szCs w:val="24"/>
          <w:shd w:val="clear" w:color="auto" w:fill="FFFFFF"/>
          <w:lang w:eastAsia="tr-TR"/>
        </w:rPr>
      </w:pPr>
      <w:proofErr w:type="gramStart"/>
      <w:r w:rsidRPr="00B67B6B">
        <w:rPr>
          <w:rFonts w:ascii="Times New Roman" w:eastAsia="Times New Roman" w:hAnsi="Times New Roman" w:cs="Times New Roman"/>
          <w:color w:val="000000"/>
          <w:sz w:val="24"/>
          <w:szCs w:val="24"/>
          <w:shd w:val="clear" w:color="auto" w:fill="FFFFFF"/>
          <w:lang w:eastAsia="tr-TR"/>
        </w:rPr>
        <w:t>açıklamaktadır</w:t>
      </w:r>
      <w:proofErr w:type="gramEnd"/>
      <w:r w:rsidRPr="00B67B6B">
        <w:rPr>
          <w:rFonts w:ascii="Times New Roman" w:eastAsia="Times New Roman" w:hAnsi="Times New Roman" w:cs="Times New Roman"/>
          <w:color w:val="000000"/>
          <w:sz w:val="24"/>
          <w:szCs w:val="24"/>
          <w:shd w:val="clear" w:color="auto" w:fill="FFFFFF"/>
          <w:lang w:eastAsia="tr-TR"/>
        </w:rPr>
        <w:t>.</w:t>
      </w:r>
    </w:p>
    <w:p w14:paraId="7EA25051" w14:textId="613E8385" w:rsidR="00F24A3C" w:rsidRPr="00B67B6B" w:rsidRDefault="000B7812" w:rsidP="00DA1FA6">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tr-TR"/>
        </w:rPr>
      </w:pPr>
      <w:bookmarkStart w:id="3" w:name="_Toc105157845"/>
      <w:r w:rsidRPr="00B67B6B">
        <w:rPr>
          <w:rFonts w:ascii="Times New Roman" w:eastAsia="Times New Roman" w:hAnsi="Times New Roman" w:cs="Times New Roman"/>
          <w:b/>
          <w:bCs/>
          <w:color w:val="000000"/>
          <w:sz w:val="24"/>
          <w:szCs w:val="24"/>
          <w:lang w:eastAsia="tr-TR"/>
        </w:rPr>
        <w:lastRenderedPageBreak/>
        <w:t>A</w:t>
      </w:r>
      <w:r w:rsidR="00F24A3C" w:rsidRPr="00B67B6B">
        <w:rPr>
          <w:rFonts w:ascii="Times New Roman" w:eastAsia="Times New Roman" w:hAnsi="Times New Roman" w:cs="Times New Roman"/>
          <w:b/>
          <w:bCs/>
          <w:color w:val="000000"/>
          <w:sz w:val="24"/>
          <w:szCs w:val="24"/>
          <w:lang w:eastAsia="tr-TR"/>
        </w:rPr>
        <w:t xml:space="preserve">. </w:t>
      </w:r>
      <w:r w:rsidR="0033499E" w:rsidRPr="00B67B6B">
        <w:rPr>
          <w:rFonts w:ascii="Times New Roman" w:eastAsia="Times New Roman" w:hAnsi="Times New Roman" w:cs="Times New Roman"/>
          <w:b/>
          <w:bCs/>
          <w:color w:val="000000"/>
          <w:sz w:val="24"/>
          <w:szCs w:val="24"/>
          <w:lang w:eastAsia="tr-TR"/>
        </w:rPr>
        <w:t xml:space="preserve">Özel Nitelikli </w:t>
      </w:r>
      <w:r w:rsidR="00F24A3C" w:rsidRPr="00B67B6B">
        <w:rPr>
          <w:rFonts w:ascii="Times New Roman" w:eastAsia="Times New Roman" w:hAnsi="Times New Roman" w:cs="Times New Roman"/>
          <w:b/>
          <w:bCs/>
          <w:color w:val="000000"/>
          <w:sz w:val="24"/>
          <w:szCs w:val="24"/>
          <w:lang w:eastAsia="tr-TR"/>
        </w:rPr>
        <w:t>Kişisel Verileri Toplama Yöntemleri ve Hukuki Sebepleri</w:t>
      </w:r>
      <w:bookmarkEnd w:id="3"/>
    </w:p>
    <w:p w14:paraId="33F03DF8" w14:textId="41C8015D" w:rsidR="00737754" w:rsidRPr="00B67B6B" w:rsidRDefault="00B83B3B" w:rsidP="00F90E79">
      <w:pPr>
        <w:shd w:val="clear" w:color="auto" w:fill="FFFFFF"/>
        <w:spacing w:after="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737754" w:rsidRPr="00B67B6B">
        <w:rPr>
          <w:rFonts w:ascii="Times New Roman" w:eastAsia="Times New Roman" w:hAnsi="Times New Roman" w:cs="Times New Roman"/>
          <w:color w:val="000000"/>
          <w:sz w:val="24"/>
          <w:szCs w:val="24"/>
          <w:lang w:eastAsia="tr-TR"/>
        </w:rPr>
        <w:t xml:space="preserve"> kişisel verileri yüz yüze görüşmeler, idari ve adli makamlardan gelen tebligatlar ve sair iletişim kanalları aracılığıyla işitsel, elektronik veya yazılı olarak, KVK Kanunu’nda belirtilen kişisel veri işleme şartlarına uygun olarak; kanunlarda açıkça öngörülmesi ve açık rızanın alınması hukuki sebeplerine dayalı olarak toplamaktadır.</w:t>
      </w:r>
    </w:p>
    <w:p w14:paraId="22862764" w14:textId="77777777" w:rsidR="003D2428" w:rsidRPr="00B67B6B" w:rsidRDefault="003D2428" w:rsidP="00E137A5">
      <w:pPr>
        <w:shd w:val="clear" w:color="auto" w:fill="FFFFFF"/>
        <w:spacing w:after="0" w:line="240" w:lineRule="exact"/>
        <w:ind w:firstLine="709"/>
        <w:jc w:val="both"/>
        <w:rPr>
          <w:rFonts w:ascii="Times New Roman" w:eastAsia="Times New Roman" w:hAnsi="Times New Roman" w:cs="Times New Roman"/>
          <w:color w:val="000000"/>
          <w:sz w:val="24"/>
          <w:szCs w:val="24"/>
          <w:lang w:eastAsia="tr-TR"/>
        </w:rPr>
      </w:pPr>
    </w:p>
    <w:p w14:paraId="0FA1E812" w14:textId="77777777" w:rsidR="00F24A3C" w:rsidRPr="00B67B6B" w:rsidRDefault="00D101EE" w:rsidP="00FB5570">
      <w:pPr>
        <w:shd w:val="clear" w:color="auto" w:fill="FFFFFF"/>
        <w:spacing w:after="0" w:line="360" w:lineRule="auto"/>
        <w:jc w:val="both"/>
        <w:outlineLvl w:val="2"/>
        <w:rPr>
          <w:rFonts w:ascii="Times New Roman" w:eastAsia="Times New Roman" w:hAnsi="Times New Roman" w:cs="Times New Roman"/>
          <w:b/>
          <w:bCs/>
          <w:color w:val="000000"/>
          <w:sz w:val="24"/>
          <w:szCs w:val="24"/>
          <w:lang w:eastAsia="tr-TR"/>
        </w:rPr>
      </w:pPr>
      <w:bookmarkStart w:id="4" w:name="_Toc105157846"/>
      <w:r w:rsidRPr="00B67B6B">
        <w:rPr>
          <w:rFonts w:ascii="Times New Roman" w:eastAsia="Times New Roman" w:hAnsi="Times New Roman" w:cs="Times New Roman"/>
          <w:b/>
          <w:bCs/>
          <w:color w:val="000000"/>
          <w:sz w:val="24"/>
          <w:szCs w:val="24"/>
          <w:lang w:eastAsia="tr-TR"/>
        </w:rPr>
        <w:t>B</w:t>
      </w:r>
      <w:r w:rsidR="00F24A3C" w:rsidRPr="00B67B6B">
        <w:rPr>
          <w:rFonts w:ascii="Times New Roman" w:eastAsia="Times New Roman" w:hAnsi="Times New Roman" w:cs="Times New Roman"/>
          <w:b/>
          <w:bCs/>
          <w:color w:val="000000"/>
          <w:sz w:val="24"/>
          <w:szCs w:val="24"/>
          <w:lang w:eastAsia="tr-TR"/>
        </w:rPr>
        <w:t xml:space="preserve">. Veri Konusu Kişi Grubu </w:t>
      </w:r>
      <w:r w:rsidR="00992046" w:rsidRPr="00B67B6B">
        <w:rPr>
          <w:rFonts w:ascii="Times New Roman" w:eastAsia="Times New Roman" w:hAnsi="Times New Roman" w:cs="Times New Roman"/>
          <w:b/>
          <w:bCs/>
          <w:color w:val="000000"/>
          <w:sz w:val="24"/>
          <w:szCs w:val="24"/>
          <w:lang w:eastAsia="tr-TR"/>
        </w:rPr>
        <w:t xml:space="preserve">ve </w:t>
      </w:r>
      <w:r w:rsidR="0033499E" w:rsidRPr="00B67B6B">
        <w:rPr>
          <w:rFonts w:ascii="Times New Roman" w:eastAsia="Times New Roman" w:hAnsi="Times New Roman" w:cs="Times New Roman"/>
          <w:b/>
          <w:bCs/>
          <w:color w:val="000000"/>
          <w:sz w:val="24"/>
          <w:szCs w:val="24"/>
          <w:lang w:eastAsia="tr-TR"/>
        </w:rPr>
        <w:t xml:space="preserve">Özel Nitelikli </w:t>
      </w:r>
      <w:r w:rsidR="00CB664B" w:rsidRPr="00B67B6B">
        <w:rPr>
          <w:rFonts w:ascii="Times New Roman" w:eastAsia="Times New Roman" w:hAnsi="Times New Roman" w:cs="Times New Roman"/>
          <w:b/>
          <w:bCs/>
          <w:color w:val="000000"/>
          <w:sz w:val="24"/>
          <w:szCs w:val="24"/>
          <w:lang w:eastAsia="tr-TR"/>
        </w:rPr>
        <w:t xml:space="preserve">Kişisel Verilerin Hangi Amaçla </w:t>
      </w:r>
      <w:r w:rsidR="00992046" w:rsidRPr="00B67B6B">
        <w:rPr>
          <w:rFonts w:ascii="Times New Roman" w:eastAsia="Times New Roman" w:hAnsi="Times New Roman" w:cs="Times New Roman"/>
          <w:b/>
          <w:bCs/>
          <w:color w:val="000000"/>
          <w:sz w:val="24"/>
          <w:szCs w:val="24"/>
          <w:lang w:eastAsia="tr-TR"/>
        </w:rPr>
        <w:t>İşlendiği</w:t>
      </w:r>
      <w:bookmarkEnd w:id="4"/>
    </w:p>
    <w:p w14:paraId="5150AB9E" w14:textId="793CB3A9" w:rsidR="00F24A3C" w:rsidRPr="00B67B6B" w:rsidRDefault="00B83B3B" w:rsidP="00F90E79">
      <w:pPr>
        <w:shd w:val="clear" w:color="auto" w:fill="FFFFFF"/>
        <w:spacing w:after="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kişisel veri işleme süreçlerinde ve bu süreçlere bağlı faaliyetlerde </w:t>
      </w:r>
      <w:r w:rsidR="00D55928"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 işlenen veri konusu kişi gruplarını aşağıdaki</w:t>
      </w:r>
      <w:r w:rsidR="00B26F2D" w:rsidRPr="00B67B6B">
        <w:rPr>
          <w:rFonts w:ascii="Times New Roman" w:eastAsia="Times New Roman" w:hAnsi="Times New Roman" w:cs="Times New Roman"/>
          <w:color w:val="000000"/>
          <w:sz w:val="24"/>
          <w:szCs w:val="24"/>
          <w:lang w:eastAsia="tr-TR"/>
        </w:rPr>
        <w:t xml:space="preserve"> şekilde kategorize etmektedir.</w:t>
      </w:r>
    </w:p>
    <w:p w14:paraId="1ED4A544" w14:textId="77777777" w:rsidR="00D101EE" w:rsidRPr="00B67B6B" w:rsidRDefault="00D101EE" w:rsidP="00E137A5">
      <w:pPr>
        <w:shd w:val="clear" w:color="auto" w:fill="FFFFFF"/>
        <w:spacing w:after="0" w:line="240" w:lineRule="exact"/>
        <w:ind w:firstLine="709"/>
        <w:jc w:val="both"/>
        <w:rPr>
          <w:rFonts w:ascii="Times New Roman" w:eastAsia="Times New Roman" w:hAnsi="Times New Roman" w:cs="Times New Roman"/>
          <w:color w:val="000000"/>
          <w:sz w:val="24"/>
          <w:szCs w:val="24"/>
          <w:lang w:eastAsia="tr-TR"/>
        </w:rPr>
      </w:pPr>
    </w:p>
    <w:p w14:paraId="5ED4E583" w14:textId="5CF87D5D" w:rsidR="00F24A3C" w:rsidRDefault="000B7812" w:rsidP="00D569D8">
      <w:pPr>
        <w:shd w:val="clear" w:color="auto" w:fill="FFFFFF"/>
        <w:spacing w:after="0" w:line="360" w:lineRule="auto"/>
        <w:jc w:val="both"/>
        <w:outlineLvl w:val="3"/>
        <w:rPr>
          <w:rFonts w:ascii="Times New Roman" w:eastAsia="Times New Roman" w:hAnsi="Times New Roman" w:cs="Times New Roman"/>
          <w:b/>
          <w:bCs/>
          <w:color w:val="000000"/>
          <w:sz w:val="24"/>
          <w:szCs w:val="24"/>
          <w:lang w:eastAsia="tr-TR"/>
        </w:rPr>
      </w:pPr>
      <w:bookmarkStart w:id="5" w:name="_Toc105157847"/>
      <w:r w:rsidRPr="00B67B6B">
        <w:rPr>
          <w:rFonts w:ascii="Times New Roman" w:eastAsia="Times New Roman" w:hAnsi="Times New Roman" w:cs="Times New Roman"/>
          <w:b/>
          <w:bCs/>
          <w:color w:val="000000"/>
          <w:sz w:val="24"/>
          <w:szCs w:val="24"/>
          <w:lang w:eastAsia="tr-TR"/>
        </w:rPr>
        <w:t>B</w:t>
      </w:r>
      <w:r w:rsidR="00F24A3C" w:rsidRPr="00B67B6B">
        <w:rPr>
          <w:rFonts w:ascii="Times New Roman" w:eastAsia="Times New Roman" w:hAnsi="Times New Roman" w:cs="Times New Roman"/>
          <w:b/>
          <w:bCs/>
          <w:color w:val="000000"/>
          <w:sz w:val="24"/>
          <w:szCs w:val="24"/>
          <w:lang w:eastAsia="tr-TR"/>
        </w:rPr>
        <w:t>.</w:t>
      </w:r>
      <w:r w:rsidR="004D0C5C" w:rsidRPr="00B67B6B">
        <w:rPr>
          <w:rFonts w:ascii="Times New Roman" w:eastAsia="Times New Roman" w:hAnsi="Times New Roman" w:cs="Times New Roman"/>
          <w:b/>
          <w:bCs/>
          <w:color w:val="000000"/>
          <w:sz w:val="24"/>
          <w:szCs w:val="24"/>
          <w:lang w:eastAsia="tr-TR"/>
        </w:rPr>
        <w:t>1.</w:t>
      </w:r>
      <w:r w:rsidR="00F24A3C" w:rsidRPr="00B67B6B">
        <w:rPr>
          <w:rFonts w:ascii="Times New Roman" w:eastAsia="Times New Roman" w:hAnsi="Times New Roman" w:cs="Times New Roman"/>
          <w:b/>
          <w:bCs/>
          <w:color w:val="000000"/>
          <w:sz w:val="24"/>
          <w:szCs w:val="24"/>
          <w:lang w:eastAsia="tr-TR"/>
        </w:rPr>
        <w:t xml:space="preserve"> Veri Kategorileri ve Örnek Veri Türleri</w:t>
      </w:r>
      <w:bookmarkEnd w:id="5"/>
    </w:p>
    <w:p w14:paraId="2875BB31" w14:textId="2F368862" w:rsidR="00463984" w:rsidRPr="00B67B6B" w:rsidRDefault="000B7812" w:rsidP="00D569D8">
      <w:pPr>
        <w:shd w:val="clear" w:color="auto" w:fill="FFFFFF"/>
        <w:spacing w:after="0" w:line="360" w:lineRule="auto"/>
        <w:jc w:val="both"/>
        <w:outlineLvl w:val="4"/>
        <w:rPr>
          <w:rFonts w:ascii="Times New Roman" w:eastAsia="Times New Roman" w:hAnsi="Times New Roman" w:cs="Times New Roman"/>
          <w:b/>
          <w:bCs/>
          <w:color w:val="000000"/>
          <w:sz w:val="24"/>
          <w:szCs w:val="24"/>
          <w:lang w:eastAsia="tr-TR"/>
        </w:rPr>
      </w:pPr>
      <w:bookmarkStart w:id="6" w:name="_Toc105157848"/>
      <w:r w:rsidRPr="00B67B6B">
        <w:rPr>
          <w:rFonts w:ascii="Times New Roman" w:eastAsia="Times New Roman" w:hAnsi="Times New Roman" w:cs="Times New Roman"/>
          <w:b/>
          <w:bCs/>
          <w:color w:val="000000"/>
          <w:sz w:val="24"/>
          <w:szCs w:val="24"/>
          <w:lang w:eastAsia="tr-TR"/>
        </w:rPr>
        <w:t>B</w:t>
      </w:r>
      <w:r w:rsidR="00463984" w:rsidRPr="00B67B6B">
        <w:rPr>
          <w:rFonts w:ascii="Times New Roman" w:eastAsia="Times New Roman" w:hAnsi="Times New Roman" w:cs="Times New Roman"/>
          <w:b/>
          <w:bCs/>
          <w:color w:val="000000"/>
          <w:sz w:val="24"/>
          <w:szCs w:val="24"/>
          <w:lang w:eastAsia="tr-TR"/>
        </w:rPr>
        <w:t>.1.</w:t>
      </w:r>
      <w:r w:rsidR="004D0C5C" w:rsidRPr="00B67B6B">
        <w:rPr>
          <w:rFonts w:ascii="Times New Roman" w:eastAsia="Times New Roman" w:hAnsi="Times New Roman" w:cs="Times New Roman"/>
          <w:b/>
          <w:bCs/>
          <w:color w:val="000000"/>
          <w:sz w:val="24"/>
          <w:szCs w:val="24"/>
          <w:lang w:eastAsia="tr-TR"/>
        </w:rPr>
        <w:t>1.</w:t>
      </w:r>
      <w:r w:rsidR="00463984" w:rsidRPr="00B67B6B">
        <w:rPr>
          <w:rFonts w:ascii="Times New Roman" w:eastAsia="Times New Roman" w:hAnsi="Times New Roman" w:cs="Times New Roman"/>
          <w:b/>
          <w:bCs/>
          <w:color w:val="000000"/>
          <w:sz w:val="24"/>
          <w:szCs w:val="24"/>
          <w:lang w:eastAsia="tr-TR"/>
        </w:rPr>
        <w:t xml:space="preserve"> </w:t>
      </w:r>
      <w:r w:rsidR="00894E8E" w:rsidRPr="00B67B6B">
        <w:rPr>
          <w:rFonts w:ascii="Times New Roman" w:eastAsia="Times New Roman" w:hAnsi="Times New Roman" w:cs="Times New Roman"/>
          <w:b/>
          <w:bCs/>
          <w:color w:val="000000"/>
          <w:sz w:val="24"/>
          <w:szCs w:val="24"/>
          <w:lang w:eastAsia="tr-TR"/>
        </w:rPr>
        <w:t>Çalışan</w:t>
      </w:r>
      <w:bookmarkEnd w:id="6"/>
    </w:p>
    <w:p w14:paraId="479B1028" w14:textId="701337CE" w:rsidR="00244D22" w:rsidRPr="00B67B6B" w:rsidRDefault="00D55928" w:rsidP="00244D22">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b/>
          <w:bCs/>
          <w:color w:val="000000"/>
          <w:sz w:val="24"/>
          <w:szCs w:val="24"/>
          <w:bdr w:val="none" w:sz="0" w:space="0" w:color="auto" w:frame="1"/>
          <w:lang w:eastAsia="tr-TR"/>
        </w:rPr>
        <w:t>Sağlık Bilgileri</w:t>
      </w:r>
      <w:r w:rsidR="00463984" w:rsidRPr="00B67B6B">
        <w:rPr>
          <w:rFonts w:ascii="Times New Roman" w:eastAsia="Times New Roman" w:hAnsi="Times New Roman" w:cs="Times New Roman"/>
          <w:b/>
          <w:bCs/>
          <w:color w:val="000000"/>
          <w:sz w:val="24"/>
          <w:szCs w:val="24"/>
          <w:bdr w:val="none" w:sz="0" w:space="0" w:color="auto" w:frame="1"/>
          <w:lang w:eastAsia="tr-TR"/>
        </w:rPr>
        <w:t>:</w:t>
      </w:r>
      <w:r w:rsidR="00463984" w:rsidRPr="00B67B6B">
        <w:rPr>
          <w:rFonts w:ascii="Times New Roman" w:eastAsia="Times New Roman" w:hAnsi="Times New Roman" w:cs="Times New Roman"/>
          <w:color w:val="000000"/>
          <w:sz w:val="24"/>
          <w:szCs w:val="24"/>
          <w:lang w:eastAsia="tr-TR"/>
        </w:rPr>
        <w:t> </w:t>
      </w:r>
      <w:r w:rsidR="00244D22" w:rsidRPr="00B67B6B">
        <w:rPr>
          <w:rFonts w:ascii="Times New Roman" w:eastAsia="Times New Roman" w:hAnsi="Times New Roman" w:cs="Times New Roman"/>
          <w:color w:val="000000"/>
          <w:sz w:val="24"/>
          <w:szCs w:val="24"/>
          <w:lang w:eastAsia="tr-TR"/>
        </w:rPr>
        <w:t xml:space="preserve">Sağlık raporu, </w:t>
      </w:r>
      <w:r w:rsidR="00192A4C" w:rsidRPr="00B67B6B">
        <w:rPr>
          <w:rFonts w:ascii="Times New Roman" w:eastAsia="Times New Roman" w:hAnsi="Times New Roman" w:cs="Times New Roman"/>
          <w:color w:val="000000"/>
          <w:sz w:val="24"/>
          <w:szCs w:val="24"/>
          <w:lang w:eastAsia="tr-TR"/>
        </w:rPr>
        <w:t>engelli</w:t>
      </w:r>
      <w:r w:rsidR="00244D22" w:rsidRPr="00B67B6B">
        <w:rPr>
          <w:rFonts w:ascii="Times New Roman" w:eastAsia="Times New Roman" w:hAnsi="Times New Roman" w:cs="Times New Roman"/>
          <w:color w:val="000000"/>
          <w:sz w:val="24"/>
          <w:szCs w:val="24"/>
          <w:lang w:eastAsia="tr-TR"/>
        </w:rPr>
        <w:t xml:space="preserve"> raporu, iş göremezlik raporu, </w:t>
      </w:r>
      <w:r w:rsidR="0059692A">
        <w:rPr>
          <w:rFonts w:ascii="Times New Roman" w:eastAsia="Times New Roman" w:hAnsi="Times New Roman" w:cs="Times New Roman"/>
          <w:color w:val="000000"/>
          <w:sz w:val="24"/>
          <w:szCs w:val="24"/>
          <w:lang w:eastAsia="tr-TR"/>
        </w:rPr>
        <w:t>ölüm belgesi, doğum belgesi.</w:t>
      </w:r>
    </w:p>
    <w:p w14:paraId="22C7A1B4" w14:textId="399047F7" w:rsidR="00032644" w:rsidRPr="00B67B6B" w:rsidRDefault="00217D8A" w:rsidP="00032644">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b/>
          <w:bCs/>
          <w:color w:val="000000"/>
          <w:sz w:val="24"/>
          <w:szCs w:val="24"/>
          <w:bdr w:val="none" w:sz="0" w:space="0" w:color="auto" w:frame="1"/>
          <w:lang w:eastAsia="tr-TR"/>
        </w:rPr>
        <w:t>Hukuki İşlem</w:t>
      </w:r>
      <w:r w:rsidR="00032644" w:rsidRPr="00B67B6B">
        <w:rPr>
          <w:rFonts w:ascii="Times New Roman" w:eastAsia="Times New Roman" w:hAnsi="Times New Roman" w:cs="Times New Roman"/>
          <w:b/>
          <w:bCs/>
          <w:color w:val="000000"/>
          <w:sz w:val="24"/>
          <w:szCs w:val="24"/>
          <w:bdr w:val="none" w:sz="0" w:space="0" w:color="auto" w:frame="1"/>
          <w:lang w:eastAsia="tr-TR"/>
        </w:rPr>
        <w:t>:</w:t>
      </w:r>
      <w:r w:rsidR="00032644" w:rsidRPr="00B67B6B">
        <w:rPr>
          <w:rFonts w:ascii="Times New Roman" w:eastAsia="Times New Roman" w:hAnsi="Times New Roman" w:cs="Times New Roman"/>
          <w:color w:val="000000"/>
          <w:sz w:val="24"/>
          <w:szCs w:val="24"/>
          <w:lang w:eastAsia="tr-TR"/>
        </w:rPr>
        <w:t> </w:t>
      </w:r>
      <w:r w:rsidR="00192A4C" w:rsidRPr="00B67B6B">
        <w:rPr>
          <w:rFonts w:ascii="Times New Roman" w:eastAsia="Times New Roman" w:hAnsi="Times New Roman" w:cs="Times New Roman"/>
          <w:color w:val="000000"/>
          <w:sz w:val="24"/>
          <w:szCs w:val="24"/>
          <w:lang w:eastAsia="tr-TR"/>
        </w:rPr>
        <w:t>Adli sicil belgesi</w:t>
      </w:r>
      <w:r w:rsidR="0059692A">
        <w:rPr>
          <w:rFonts w:ascii="Times New Roman" w:eastAsia="Times New Roman" w:hAnsi="Times New Roman" w:cs="Times New Roman"/>
          <w:color w:val="000000"/>
          <w:sz w:val="24"/>
          <w:szCs w:val="24"/>
          <w:lang w:eastAsia="tr-TR"/>
        </w:rPr>
        <w:t>.</w:t>
      </w:r>
    </w:p>
    <w:p w14:paraId="2F4C1232" w14:textId="77777777" w:rsidR="00192A4C" w:rsidRPr="00B67B6B" w:rsidRDefault="00192A4C" w:rsidP="00E137A5">
      <w:pPr>
        <w:spacing w:after="0" w:line="240" w:lineRule="exact"/>
        <w:ind w:left="266"/>
        <w:jc w:val="both"/>
        <w:rPr>
          <w:rFonts w:ascii="Times New Roman" w:eastAsia="Times New Roman" w:hAnsi="Times New Roman" w:cs="Times New Roman"/>
          <w:color w:val="000000"/>
          <w:sz w:val="24"/>
          <w:szCs w:val="24"/>
          <w:lang w:eastAsia="tr-TR"/>
        </w:rPr>
      </w:pPr>
    </w:p>
    <w:p w14:paraId="1462DB6A" w14:textId="77777777" w:rsidR="00441C50" w:rsidRPr="00B67B6B" w:rsidRDefault="00192A4C" w:rsidP="00D569D8">
      <w:pPr>
        <w:shd w:val="clear" w:color="auto" w:fill="FFFFFF"/>
        <w:spacing w:after="0" w:line="360" w:lineRule="auto"/>
        <w:jc w:val="both"/>
        <w:outlineLvl w:val="4"/>
        <w:rPr>
          <w:rFonts w:ascii="Times New Roman" w:eastAsia="Times New Roman" w:hAnsi="Times New Roman" w:cs="Times New Roman"/>
          <w:b/>
          <w:bCs/>
          <w:color w:val="000000"/>
          <w:sz w:val="24"/>
          <w:szCs w:val="24"/>
          <w:lang w:eastAsia="tr-TR"/>
        </w:rPr>
      </w:pPr>
      <w:bookmarkStart w:id="7" w:name="_Toc105157849"/>
      <w:r w:rsidRPr="00B67B6B">
        <w:rPr>
          <w:rFonts w:ascii="Times New Roman" w:eastAsia="Times New Roman" w:hAnsi="Times New Roman" w:cs="Times New Roman"/>
          <w:b/>
          <w:bCs/>
          <w:color w:val="000000"/>
          <w:sz w:val="24"/>
          <w:szCs w:val="24"/>
          <w:lang w:eastAsia="tr-TR"/>
        </w:rPr>
        <w:t xml:space="preserve">B.1.2. </w:t>
      </w:r>
      <w:r w:rsidR="00217D8A" w:rsidRPr="00B67B6B">
        <w:rPr>
          <w:rFonts w:ascii="Times New Roman" w:eastAsia="Times New Roman" w:hAnsi="Times New Roman" w:cs="Times New Roman"/>
          <w:b/>
          <w:bCs/>
          <w:color w:val="000000"/>
          <w:sz w:val="24"/>
          <w:szCs w:val="24"/>
          <w:lang w:eastAsia="tr-TR"/>
        </w:rPr>
        <w:t>Çalışan Adayı</w:t>
      </w:r>
      <w:bookmarkEnd w:id="7"/>
    </w:p>
    <w:p w14:paraId="2F881D6B" w14:textId="3A9D95D9" w:rsidR="00192A4C" w:rsidRPr="00B67B6B" w:rsidRDefault="00192A4C" w:rsidP="00192A4C">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b/>
          <w:bCs/>
          <w:color w:val="000000"/>
          <w:sz w:val="24"/>
          <w:szCs w:val="24"/>
          <w:bdr w:val="none" w:sz="0" w:space="0" w:color="auto" w:frame="1"/>
          <w:lang w:eastAsia="tr-TR"/>
        </w:rPr>
        <w:t>Sağlık Bilgileri:</w:t>
      </w:r>
      <w:r w:rsidRPr="00B67B6B">
        <w:rPr>
          <w:rFonts w:ascii="Times New Roman" w:eastAsia="Times New Roman" w:hAnsi="Times New Roman" w:cs="Times New Roman"/>
          <w:color w:val="000000"/>
          <w:sz w:val="24"/>
          <w:szCs w:val="24"/>
          <w:lang w:eastAsia="tr-TR"/>
        </w:rPr>
        <w:t> </w:t>
      </w:r>
      <w:r w:rsidR="00217D8A" w:rsidRPr="00B67B6B">
        <w:rPr>
          <w:rFonts w:ascii="Times New Roman" w:eastAsia="Times New Roman" w:hAnsi="Times New Roman" w:cs="Times New Roman"/>
          <w:color w:val="000000"/>
          <w:sz w:val="24"/>
          <w:szCs w:val="24"/>
          <w:lang w:eastAsia="tr-TR"/>
        </w:rPr>
        <w:t>Sağlık bilgileri</w:t>
      </w:r>
      <w:r w:rsidRPr="00B67B6B">
        <w:rPr>
          <w:rFonts w:ascii="Times New Roman" w:eastAsia="Times New Roman" w:hAnsi="Times New Roman" w:cs="Times New Roman"/>
          <w:color w:val="000000"/>
          <w:sz w:val="24"/>
          <w:szCs w:val="24"/>
          <w:lang w:eastAsia="tr-TR"/>
        </w:rPr>
        <w:t xml:space="preserve">, </w:t>
      </w:r>
      <w:r w:rsidR="00441C50" w:rsidRPr="00B67B6B">
        <w:rPr>
          <w:rFonts w:ascii="Times New Roman" w:eastAsia="Times New Roman" w:hAnsi="Times New Roman" w:cs="Times New Roman"/>
          <w:color w:val="000000"/>
          <w:sz w:val="24"/>
          <w:szCs w:val="24"/>
          <w:lang w:eastAsia="tr-TR"/>
        </w:rPr>
        <w:t>geçirmiş/ geçirm</w:t>
      </w:r>
      <w:r w:rsidR="003E6C29">
        <w:rPr>
          <w:rFonts w:ascii="Times New Roman" w:eastAsia="Times New Roman" w:hAnsi="Times New Roman" w:cs="Times New Roman"/>
          <w:color w:val="000000"/>
          <w:sz w:val="24"/>
          <w:szCs w:val="24"/>
          <w:lang w:eastAsia="tr-TR"/>
        </w:rPr>
        <w:t xml:space="preserve">ekte olduğu hastalıklar bilgisi, </w:t>
      </w:r>
    </w:p>
    <w:p w14:paraId="13DD5649" w14:textId="77777777" w:rsidR="00441C50" w:rsidRPr="00B67B6B" w:rsidRDefault="00441C50" w:rsidP="00192A4C">
      <w:pPr>
        <w:numPr>
          <w:ilvl w:val="0"/>
          <w:numId w:val="2"/>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b/>
          <w:bCs/>
          <w:color w:val="000000"/>
          <w:sz w:val="24"/>
          <w:szCs w:val="24"/>
          <w:bdr w:val="none" w:sz="0" w:space="0" w:color="auto" w:frame="1"/>
          <w:lang w:eastAsia="tr-TR"/>
        </w:rPr>
        <w:t>Hukuki işlem:</w:t>
      </w:r>
      <w:r w:rsidRPr="00B67B6B">
        <w:rPr>
          <w:rFonts w:ascii="Times New Roman" w:eastAsia="Times New Roman" w:hAnsi="Times New Roman" w:cs="Times New Roman"/>
          <w:color w:val="000000"/>
          <w:sz w:val="24"/>
          <w:szCs w:val="24"/>
          <w:lang w:eastAsia="tr-TR"/>
        </w:rPr>
        <w:t xml:space="preserve"> Adli sicil bilgileri. </w:t>
      </w:r>
    </w:p>
    <w:p w14:paraId="5566EC2A" w14:textId="77777777" w:rsidR="00441C50" w:rsidRPr="00B67B6B" w:rsidRDefault="00441C50" w:rsidP="00C15830">
      <w:pPr>
        <w:spacing w:after="0" w:line="360" w:lineRule="auto"/>
        <w:jc w:val="both"/>
        <w:rPr>
          <w:rFonts w:ascii="Times New Roman" w:eastAsia="Times New Roman" w:hAnsi="Times New Roman" w:cs="Times New Roman"/>
          <w:b/>
          <w:color w:val="000000"/>
          <w:sz w:val="24"/>
          <w:szCs w:val="24"/>
          <w:lang w:eastAsia="tr-TR"/>
        </w:rPr>
      </w:pPr>
    </w:p>
    <w:p w14:paraId="65E79541" w14:textId="77777777" w:rsidR="00F358ED" w:rsidRPr="00B67B6B" w:rsidRDefault="00CB664B" w:rsidP="00CB664B">
      <w:pPr>
        <w:spacing w:after="0" w:line="360" w:lineRule="auto"/>
        <w:jc w:val="both"/>
        <w:outlineLvl w:val="3"/>
        <w:rPr>
          <w:rFonts w:ascii="Times New Roman" w:eastAsia="Times New Roman" w:hAnsi="Times New Roman" w:cs="Times New Roman"/>
          <w:b/>
          <w:bCs/>
          <w:color w:val="000000"/>
          <w:sz w:val="24"/>
          <w:szCs w:val="24"/>
          <w:lang w:eastAsia="tr-TR"/>
        </w:rPr>
      </w:pPr>
      <w:bookmarkStart w:id="8" w:name="_Toc105157850"/>
      <w:r w:rsidRPr="00B67B6B">
        <w:rPr>
          <w:rFonts w:ascii="Times New Roman" w:eastAsia="Times New Roman" w:hAnsi="Times New Roman" w:cs="Times New Roman"/>
          <w:b/>
          <w:bCs/>
          <w:color w:val="000000"/>
          <w:sz w:val="24"/>
          <w:szCs w:val="24"/>
          <w:lang w:eastAsia="tr-TR"/>
        </w:rPr>
        <w:t>B</w:t>
      </w:r>
      <w:r w:rsidR="00F358ED" w:rsidRPr="00B67B6B">
        <w:rPr>
          <w:rFonts w:ascii="Times New Roman" w:eastAsia="Times New Roman" w:hAnsi="Times New Roman" w:cs="Times New Roman"/>
          <w:b/>
          <w:bCs/>
          <w:color w:val="000000"/>
          <w:sz w:val="24"/>
          <w:szCs w:val="24"/>
          <w:lang w:eastAsia="tr-TR"/>
        </w:rPr>
        <w:t>.</w:t>
      </w:r>
      <w:r w:rsidRPr="00B67B6B">
        <w:rPr>
          <w:rFonts w:ascii="Times New Roman" w:eastAsia="Times New Roman" w:hAnsi="Times New Roman" w:cs="Times New Roman"/>
          <w:b/>
          <w:bCs/>
          <w:color w:val="000000"/>
          <w:sz w:val="24"/>
          <w:szCs w:val="24"/>
          <w:lang w:eastAsia="tr-TR"/>
        </w:rPr>
        <w:t>2.</w:t>
      </w:r>
      <w:r w:rsidR="00F358ED" w:rsidRPr="00B67B6B">
        <w:rPr>
          <w:rFonts w:ascii="Times New Roman" w:eastAsia="Times New Roman" w:hAnsi="Times New Roman" w:cs="Times New Roman"/>
          <w:b/>
          <w:bCs/>
          <w:color w:val="000000"/>
          <w:sz w:val="24"/>
          <w:szCs w:val="24"/>
          <w:lang w:eastAsia="tr-TR"/>
        </w:rPr>
        <w:t xml:space="preserve"> </w:t>
      </w:r>
      <w:r w:rsidR="00244D22" w:rsidRPr="00B67B6B">
        <w:rPr>
          <w:rFonts w:ascii="Times New Roman" w:eastAsia="Times New Roman" w:hAnsi="Times New Roman" w:cs="Times New Roman"/>
          <w:b/>
          <w:bCs/>
          <w:color w:val="000000"/>
          <w:sz w:val="24"/>
          <w:szCs w:val="24"/>
          <w:lang w:eastAsia="tr-TR"/>
        </w:rPr>
        <w:t xml:space="preserve">Özel Nitelikli </w:t>
      </w:r>
      <w:r w:rsidR="00F358ED" w:rsidRPr="00B67B6B">
        <w:rPr>
          <w:rFonts w:ascii="Times New Roman" w:eastAsia="Times New Roman" w:hAnsi="Times New Roman" w:cs="Times New Roman"/>
          <w:b/>
          <w:bCs/>
          <w:color w:val="000000"/>
          <w:sz w:val="24"/>
          <w:szCs w:val="24"/>
          <w:lang w:eastAsia="tr-TR"/>
        </w:rPr>
        <w:t>Kişisel Verilerin Hangi İş Süreçlerinde ve Hangi Amaçlarla Kullanıldığı</w:t>
      </w:r>
      <w:bookmarkEnd w:id="8"/>
    </w:p>
    <w:p w14:paraId="0055C0D9" w14:textId="77777777" w:rsidR="008E40AC" w:rsidRPr="00B67B6B" w:rsidRDefault="00CB664B" w:rsidP="00CB664B">
      <w:pPr>
        <w:spacing w:after="0" w:line="360" w:lineRule="auto"/>
        <w:jc w:val="both"/>
        <w:outlineLvl w:val="4"/>
        <w:rPr>
          <w:rFonts w:ascii="Times New Roman" w:eastAsia="Times New Roman" w:hAnsi="Times New Roman" w:cs="Times New Roman"/>
          <w:b/>
          <w:bCs/>
          <w:color w:val="000000"/>
          <w:sz w:val="24"/>
          <w:szCs w:val="24"/>
          <w:lang w:eastAsia="tr-TR"/>
        </w:rPr>
      </w:pPr>
      <w:bookmarkStart w:id="9" w:name="_Toc105157851"/>
      <w:r w:rsidRPr="00B67B6B">
        <w:rPr>
          <w:rFonts w:ascii="Times New Roman" w:eastAsia="Times New Roman" w:hAnsi="Times New Roman" w:cs="Times New Roman"/>
          <w:b/>
          <w:bCs/>
          <w:color w:val="000000"/>
          <w:sz w:val="24"/>
          <w:szCs w:val="24"/>
          <w:bdr w:val="none" w:sz="0" w:space="0" w:color="auto" w:frame="1"/>
          <w:lang w:eastAsia="tr-TR"/>
        </w:rPr>
        <w:t>B</w:t>
      </w:r>
      <w:r w:rsidR="00F646D2" w:rsidRPr="00B67B6B">
        <w:rPr>
          <w:rFonts w:ascii="Times New Roman" w:eastAsia="Times New Roman" w:hAnsi="Times New Roman" w:cs="Times New Roman"/>
          <w:b/>
          <w:bCs/>
          <w:color w:val="000000"/>
          <w:sz w:val="24"/>
          <w:szCs w:val="24"/>
          <w:bdr w:val="none" w:sz="0" w:space="0" w:color="auto" w:frame="1"/>
          <w:lang w:eastAsia="tr-TR"/>
        </w:rPr>
        <w:t>.</w:t>
      </w:r>
      <w:r w:rsidRPr="00B67B6B">
        <w:rPr>
          <w:rFonts w:ascii="Times New Roman" w:eastAsia="Times New Roman" w:hAnsi="Times New Roman" w:cs="Times New Roman"/>
          <w:b/>
          <w:bCs/>
          <w:color w:val="000000"/>
          <w:sz w:val="24"/>
          <w:szCs w:val="24"/>
          <w:bdr w:val="none" w:sz="0" w:space="0" w:color="auto" w:frame="1"/>
          <w:lang w:eastAsia="tr-TR"/>
        </w:rPr>
        <w:t>2</w:t>
      </w:r>
      <w:r w:rsidR="00F646D2" w:rsidRPr="00B67B6B">
        <w:rPr>
          <w:rFonts w:ascii="Times New Roman" w:eastAsia="Times New Roman" w:hAnsi="Times New Roman" w:cs="Times New Roman"/>
          <w:b/>
          <w:bCs/>
          <w:color w:val="000000"/>
          <w:sz w:val="24"/>
          <w:szCs w:val="24"/>
          <w:bdr w:val="none" w:sz="0" w:space="0" w:color="auto" w:frame="1"/>
          <w:lang w:eastAsia="tr-TR"/>
        </w:rPr>
        <w:t>.</w:t>
      </w:r>
      <w:r w:rsidRPr="00B67B6B">
        <w:rPr>
          <w:rFonts w:ascii="Times New Roman" w:eastAsia="Times New Roman" w:hAnsi="Times New Roman" w:cs="Times New Roman"/>
          <w:b/>
          <w:bCs/>
          <w:color w:val="000000"/>
          <w:sz w:val="24"/>
          <w:szCs w:val="24"/>
          <w:bdr w:val="none" w:sz="0" w:space="0" w:color="auto" w:frame="1"/>
          <w:lang w:eastAsia="tr-TR"/>
        </w:rPr>
        <w:t>1.</w:t>
      </w:r>
      <w:r w:rsidR="00F646D2" w:rsidRPr="00B67B6B">
        <w:rPr>
          <w:rFonts w:ascii="Times New Roman" w:eastAsia="Times New Roman" w:hAnsi="Times New Roman" w:cs="Times New Roman"/>
          <w:b/>
          <w:bCs/>
          <w:color w:val="000000"/>
          <w:sz w:val="24"/>
          <w:szCs w:val="24"/>
          <w:bdr w:val="none" w:sz="0" w:space="0" w:color="auto" w:frame="1"/>
          <w:lang w:eastAsia="tr-TR"/>
        </w:rPr>
        <w:t xml:space="preserve"> </w:t>
      </w:r>
      <w:r w:rsidR="00BA18D7" w:rsidRPr="00B67B6B">
        <w:rPr>
          <w:rFonts w:ascii="Times New Roman" w:eastAsia="Times New Roman" w:hAnsi="Times New Roman" w:cs="Times New Roman"/>
          <w:b/>
          <w:bCs/>
          <w:color w:val="000000"/>
          <w:sz w:val="24"/>
          <w:szCs w:val="24"/>
          <w:lang w:eastAsia="tr-TR"/>
        </w:rPr>
        <w:t>Çalışan</w:t>
      </w:r>
      <w:bookmarkEnd w:id="9"/>
    </w:p>
    <w:p w14:paraId="74D3FD53" w14:textId="77777777" w:rsidR="00F646D2" w:rsidRPr="00B67B6B" w:rsidRDefault="00016027" w:rsidP="00D415D4">
      <w:pPr>
        <w:numPr>
          <w:ilvl w:val="0"/>
          <w:numId w:val="7"/>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Çalışanlar için iş akdi ve mevzuattan kaynaklı yükümlülüklerin yerine getirilmesi,</w:t>
      </w:r>
    </w:p>
    <w:p w14:paraId="03AA57B6" w14:textId="77777777" w:rsidR="00C15830" w:rsidRPr="00B67B6B" w:rsidRDefault="00C15830" w:rsidP="00D415D4">
      <w:pPr>
        <w:numPr>
          <w:ilvl w:val="0"/>
          <w:numId w:val="7"/>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İnsan kaynakları süreçlerinin planlanması</w:t>
      </w:r>
    </w:p>
    <w:p w14:paraId="38F39B0A" w14:textId="77777777" w:rsidR="00C15830" w:rsidRPr="00B67B6B" w:rsidRDefault="00C15830" w:rsidP="00D415D4">
      <w:pPr>
        <w:numPr>
          <w:ilvl w:val="0"/>
          <w:numId w:val="7"/>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İş sağlığı/güvenliği faaliyetlerinin yürütülmesi</w:t>
      </w:r>
    </w:p>
    <w:p w14:paraId="748F91C4" w14:textId="77777777" w:rsidR="00217D8A" w:rsidRPr="00B67B6B" w:rsidRDefault="00217D8A" w:rsidP="006F7005">
      <w:pPr>
        <w:spacing w:after="0" w:line="360" w:lineRule="auto"/>
        <w:ind w:left="266"/>
        <w:jc w:val="both"/>
        <w:rPr>
          <w:rFonts w:ascii="Times New Roman" w:eastAsia="Times New Roman" w:hAnsi="Times New Roman" w:cs="Times New Roman"/>
          <w:color w:val="000000"/>
          <w:sz w:val="24"/>
          <w:szCs w:val="24"/>
          <w:lang w:eastAsia="tr-TR"/>
        </w:rPr>
      </w:pPr>
    </w:p>
    <w:p w14:paraId="42D802D1" w14:textId="77777777" w:rsidR="00217D8A" w:rsidRPr="00B67B6B" w:rsidRDefault="00CB664B" w:rsidP="00217D8A">
      <w:pPr>
        <w:shd w:val="clear" w:color="auto" w:fill="FFFFFF"/>
        <w:spacing w:after="0" w:line="360" w:lineRule="auto"/>
        <w:jc w:val="both"/>
        <w:outlineLvl w:val="4"/>
        <w:rPr>
          <w:rFonts w:ascii="Times New Roman" w:eastAsia="Times New Roman" w:hAnsi="Times New Roman" w:cs="Times New Roman"/>
          <w:b/>
          <w:bCs/>
          <w:color w:val="000000"/>
          <w:sz w:val="24"/>
          <w:szCs w:val="24"/>
          <w:lang w:eastAsia="tr-TR"/>
        </w:rPr>
      </w:pPr>
      <w:bookmarkStart w:id="10" w:name="_Toc105157852"/>
      <w:r w:rsidRPr="00B67B6B">
        <w:rPr>
          <w:rFonts w:ascii="Times New Roman" w:eastAsia="Times New Roman" w:hAnsi="Times New Roman" w:cs="Times New Roman"/>
          <w:b/>
          <w:bCs/>
          <w:color w:val="000000"/>
          <w:sz w:val="24"/>
          <w:szCs w:val="24"/>
          <w:bdr w:val="none" w:sz="0" w:space="0" w:color="auto" w:frame="1"/>
          <w:lang w:eastAsia="tr-TR"/>
        </w:rPr>
        <w:t>B</w:t>
      </w:r>
      <w:r w:rsidR="00016027" w:rsidRPr="00B67B6B">
        <w:rPr>
          <w:rFonts w:ascii="Times New Roman" w:eastAsia="Times New Roman" w:hAnsi="Times New Roman" w:cs="Times New Roman"/>
          <w:b/>
          <w:bCs/>
          <w:color w:val="000000"/>
          <w:sz w:val="24"/>
          <w:szCs w:val="24"/>
          <w:bdr w:val="none" w:sz="0" w:space="0" w:color="auto" w:frame="1"/>
          <w:lang w:eastAsia="tr-TR"/>
        </w:rPr>
        <w:t>.</w:t>
      </w:r>
      <w:r w:rsidR="00D569D8" w:rsidRPr="00B67B6B">
        <w:rPr>
          <w:rFonts w:ascii="Times New Roman" w:eastAsia="Times New Roman" w:hAnsi="Times New Roman" w:cs="Times New Roman"/>
          <w:b/>
          <w:bCs/>
          <w:color w:val="000000"/>
          <w:sz w:val="24"/>
          <w:szCs w:val="24"/>
          <w:bdr w:val="none" w:sz="0" w:space="0" w:color="auto" w:frame="1"/>
          <w:lang w:eastAsia="tr-TR"/>
        </w:rPr>
        <w:t>2</w:t>
      </w:r>
      <w:r w:rsidR="00016027" w:rsidRPr="00B67B6B">
        <w:rPr>
          <w:rFonts w:ascii="Times New Roman" w:eastAsia="Times New Roman" w:hAnsi="Times New Roman" w:cs="Times New Roman"/>
          <w:b/>
          <w:bCs/>
          <w:color w:val="000000"/>
          <w:sz w:val="24"/>
          <w:szCs w:val="24"/>
          <w:bdr w:val="none" w:sz="0" w:space="0" w:color="auto" w:frame="1"/>
          <w:lang w:eastAsia="tr-TR"/>
        </w:rPr>
        <w:t>.</w:t>
      </w:r>
      <w:r w:rsidRPr="00B67B6B">
        <w:rPr>
          <w:rFonts w:ascii="Times New Roman" w:eastAsia="Times New Roman" w:hAnsi="Times New Roman" w:cs="Times New Roman"/>
          <w:b/>
          <w:bCs/>
          <w:color w:val="000000"/>
          <w:sz w:val="24"/>
          <w:szCs w:val="24"/>
          <w:bdr w:val="none" w:sz="0" w:space="0" w:color="auto" w:frame="1"/>
          <w:lang w:eastAsia="tr-TR"/>
        </w:rPr>
        <w:t>2.</w:t>
      </w:r>
      <w:r w:rsidR="00016027" w:rsidRPr="00B67B6B">
        <w:rPr>
          <w:rFonts w:ascii="Times New Roman" w:eastAsia="Times New Roman" w:hAnsi="Times New Roman" w:cs="Times New Roman"/>
          <w:b/>
          <w:bCs/>
          <w:color w:val="000000"/>
          <w:sz w:val="24"/>
          <w:szCs w:val="24"/>
          <w:bdr w:val="none" w:sz="0" w:space="0" w:color="auto" w:frame="1"/>
          <w:lang w:eastAsia="tr-TR"/>
        </w:rPr>
        <w:t xml:space="preserve"> </w:t>
      </w:r>
      <w:r w:rsidR="00217D8A" w:rsidRPr="00B67B6B">
        <w:rPr>
          <w:rFonts w:ascii="Times New Roman" w:eastAsia="Times New Roman" w:hAnsi="Times New Roman" w:cs="Times New Roman"/>
          <w:b/>
          <w:bCs/>
          <w:color w:val="000000"/>
          <w:sz w:val="24"/>
          <w:szCs w:val="24"/>
          <w:lang w:eastAsia="tr-TR"/>
        </w:rPr>
        <w:t>Çalışan Adayı</w:t>
      </w:r>
      <w:bookmarkEnd w:id="10"/>
    </w:p>
    <w:p w14:paraId="73F0D414" w14:textId="77777777" w:rsidR="00016027" w:rsidRPr="00B67B6B" w:rsidRDefault="00217D8A" w:rsidP="00016027">
      <w:pPr>
        <w:numPr>
          <w:ilvl w:val="0"/>
          <w:numId w:val="7"/>
        </w:numPr>
        <w:spacing w:after="0" w:line="360" w:lineRule="auto"/>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Çalışan adaylarının başvuru süreçlerinin yürütülmesi</w:t>
      </w:r>
      <w:r w:rsidR="00016027" w:rsidRPr="00B67B6B">
        <w:rPr>
          <w:rFonts w:ascii="Times New Roman" w:eastAsia="Times New Roman" w:hAnsi="Times New Roman" w:cs="Times New Roman"/>
          <w:color w:val="000000"/>
          <w:sz w:val="24"/>
          <w:szCs w:val="24"/>
          <w:lang w:eastAsia="tr-TR"/>
        </w:rPr>
        <w:t>,</w:t>
      </w:r>
    </w:p>
    <w:p w14:paraId="539AA864" w14:textId="77777777" w:rsidR="00C15830" w:rsidRPr="00B67B6B" w:rsidRDefault="00C15830" w:rsidP="00C15830">
      <w:pPr>
        <w:spacing w:after="0" w:line="360" w:lineRule="auto"/>
        <w:ind w:left="-91"/>
        <w:jc w:val="both"/>
        <w:rPr>
          <w:rFonts w:ascii="Times New Roman" w:eastAsia="Times New Roman" w:hAnsi="Times New Roman" w:cs="Times New Roman"/>
          <w:color w:val="000000"/>
          <w:sz w:val="24"/>
          <w:szCs w:val="24"/>
          <w:lang w:eastAsia="tr-TR"/>
        </w:rPr>
      </w:pPr>
    </w:p>
    <w:p w14:paraId="41EDF7D6" w14:textId="77777777" w:rsidR="00F24A3C" w:rsidRPr="00B67B6B" w:rsidRDefault="00CB664B" w:rsidP="003541D6">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11" w:name="_Toc105157853"/>
      <w:r w:rsidRPr="00B67B6B">
        <w:rPr>
          <w:rFonts w:ascii="Times New Roman" w:eastAsia="Times New Roman" w:hAnsi="Times New Roman" w:cs="Times New Roman"/>
          <w:b/>
          <w:bCs/>
          <w:color w:val="000000"/>
          <w:sz w:val="24"/>
          <w:szCs w:val="24"/>
          <w:lang w:eastAsia="tr-TR"/>
        </w:rPr>
        <w:t>C</w:t>
      </w:r>
      <w:r w:rsidR="00F24A3C" w:rsidRPr="00B67B6B">
        <w:rPr>
          <w:rFonts w:ascii="Times New Roman" w:eastAsia="Times New Roman" w:hAnsi="Times New Roman" w:cs="Times New Roman"/>
          <w:b/>
          <w:bCs/>
          <w:color w:val="000000"/>
          <w:sz w:val="24"/>
          <w:szCs w:val="24"/>
          <w:lang w:eastAsia="tr-TR"/>
        </w:rPr>
        <w:t xml:space="preserve">. </w:t>
      </w:r>
      <w:r w:rsidR="00244D22" w:rsidRPr="00B67B6B">
        <w:rPr>
          <w:rFonts w:ascii="Times New Roman" w:eastAsia="Times New Roman" w:hAnsi="Times New Roman" w:cs="Times New Roman"/>
          <w:b/>
          <w:bCs/>
          <w:color w:val="000000"/>
          <w:sz w:val="24"/>
          <w:szCs w:val="24"/>
          <w:lang w:eastAsia="tr-TR"/>
        </w:rPr>
        <w:t xml:space="preserve">Özel Nitelikli </w:t>
      </w:r>
      <w:r w:rsidR="00F24A3C" w:rsidRPr="00B67B6B">
        <w:rPr>
          <w:rFonts w:ascii="Times New Roman" w:eastAsia="Times New Roman" w:hAnsi="Times New Roman" w:cs="Times New Roman"/>
          <w:b/>
          <w:bCs/>
          <w:color w:val="000000"/>
          <w:sz w:val="24"/>
          <w:szCs w:val="24"/>
          <w:lang w:eastAsia="tr-TR"/>
        </w:rPr>
        <w:t>Kişisel Verilerin Güvenliğini Sağlamak Amacıyla Alınan Teknik ve İdari Tedbirler</w:t>
      </w:r>
      <w:bookmarkEnd w:id="11"/>
    </w:p>
    <w:p w14:paraId="614992F3" w14:textId="3329543F" w:rsidR="00F24A3C" w:rsidRPr="00B67B6B" w:rsidRDefault="00B83B3B" w:rsidP="00F90E79">
      <w:pPr>
        <w:shd w:val="clear" w:color="auto" w:fill="FFFFFF"/>
        <w:spacing w:after="15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w:t>
      </w:r>
      <w:r w:rsidR="00244D22"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verilerinizin gizliliği, bütünlüğü ve güvenliğinin sağlanması için gerekli teknik ve idari her türlü tedbiri almayı ve gerekli özeni göstermeyi taahhüt etmektedir.</w:t>
      </w:r>
    </w:p>
    <w:p w14:paraId="5E9755AF" w14:textId="1CB45BBC" w:rsidR="00F24A3C" w:rsidRPr="00B67B6B" w:rsidRDefault="00B83B3B" w:rsidP="00F90E79">
      <w:pPr>
        <w:shd w:val="clear" w:color="auto" w:fill="FFFFFF"/>
        <w:spacing w:after="15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İREM TOPTAN</w:t>
      </w:r>
      <w:r w:rsidR="00F24A3C" w:rsidRPr="00B67B6B">
        <w:rPr>
          <w:rFonts w:ascii="Times New Roman" w:eastAsia="Times New Roman" w:hAnsi="Times New Roman" w:cs="Times New Roman"/>
          <w:color w:val="000000"/>
          <w:sz w:val="24"/>
          <w:szCs w:val="24"/>
          <w:lang w:eastAsia="tr-TR"/>
        </w:rPr>
        <w:t xml:space="preserve">, </w:t>
      </w:r>
      <w:r w:rsidR="00244D22"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 xml:space="preserve">kişisel verilere yetkisiz erişimi, hatalı kullanımı, kişisel verilerin hukuka aykırı olarak işlenmesini, ifşa edilmesini, değiştirilmesini veya imha edilmesini engellemek için gerekli önlemleri almaktadır. </w:t>
      </w:r>
    </w:p>
    <w:p w14:paraId="6EBEF981" w14:textId="225D7748" w:rsidR="00F24A3C" w:rsidRPr="00B67B6B" w:rsidRDefault="00B83B3B" w:rsidP="00F90E79">
      <w:pPr>
        <w:shd w:val="clear" w:color="auto" w:fill="FFFFFF"/>
        <w:spacing w:after="15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işlediği </w:t>
      </w:r>
      <w:r w:rsidR="00244D22"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verilere hukuka aykırı erişimin engellenmesi, bu verilerin hukuka aykırı işlenmesinin önlenmesi ve kişisel verilerin muhafazasının sağlanmasına ilişkin olarak</w:t>
      </w:r>
      <w:r w:rsidR="00ED5F90" w:rsidRPr="00B67B6B">
        <w:rPr>
          <w:rFonts w:ascii="Times New Roman" w:eastAsia="Times New Roman" w:hAnsi="Times New Roman" w:cs="Times New Roman"/>
          <w:color w:val="000000"/>
          <w:sz w:val="24"/>
          <w:szCs w:val="24"/>
          <w:lang w:eastAsia="tr-TR"/>
        </w:rPr>
        <w:t xml:space="preserve"> “Kişisel Veri ve Saklama Politikası” </w:t>
      </w:r>
      <w:proofErr w:type="spellStart"/>
      <w:r w:rsidR="00ED5F90" w:rsidRPr="00B67B6B">
        <w:rPr>
          <w:rFonts w:ascii="Times New Roman" w:eastAsia="Times New Roman" w:hAnsi="Times New Roman" w:cs="Times New Roman"/>
          <w:color w:val="000000"/>
          <w:sz w:val="24"/>
          <w:szCs w:val="24"/>
          <w:lang w:eastAsia="tr-TR"/>
        </w:rPr>
        <w:t>nda</w:t>
      </w:r>
      <w:proofErr w:type="spellEnd"/>
      <w:r w:rsidR="00ED5F90" w:rsidRPr="00B67B6B">
        <w:rPr>
          <w:rFonts w:ascii="Times New Roman" w:eastAsia="Times New Roman" w:hAnsi="Times New Roman" w:cs="Times New Roman"/>
          <w:color w:val="000000"/>
          <w:sz w:val="24"/>
          <w:szCs w:val="24"/>
          <w:lang w:eastAsia="tr-TR"/>
        </w:rPr>
        <w:t xml:space="preserve"> belirlenen teknik ve idari tedbirlerin yanı sıra aşağıda sıralanan tedbirleri alır. </w:t>
      </w:r>
    </w:p>
    <w:p w14:paraId="2F76CF63" w14:textId="3C596C5B" w:rsidR="00F24A3C" w:rsidRPr="00B67B6B" w:rsidRDefault="00244D22"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Özel nitelikli</w:t>
      </w:r>
      <w:r w:rsidR="00F24A3C" w:rsidRPr="00B67B6B">
        <w:rPr>
          <w:rFonts w:ascii="Times New Roman" w:eastAsia="Times New Roman" w:hAnsi="Times New Roman" w:cs="Times New Roman"/>
          <w:color w:val="000000"/>
          <w:sz w:val="24"/>
          <w:szCs w:val="24"/>
          <w:lang w:eastAsia="tr-TR"/>
        </w:rPr>
        <w:t xml:space="preserve"> kişisel verilerin hukuka aykırı olarak işlenmemesi için, çalışanlarına yönelik erişim yetki</w:t>
      </w:r>
      <w:r w:rsidR="0069770B">
        <w:rPr>
          <w:rFonts w:ascii="Times New Roman" w:eastAsia="Times New Roman" w:hAnsi="Times New Roman" w:cs="Times New Roman"/>
          <w:color w:val="000000"/>
          <w:sz w:val="24"/>
          <w:szCs w:val="24"/>
          <w:lang w:eastAsia="tr-TR"/>
        </w:rPr>
        <w:t>lerini düzenler.</w:t>
      </w:r>
    </w:p>
    <w:p w14:paraId="7A83DF32" w14:textId="77777777" w:rsidR="00F24A3C" w:rsidRPr="00B67B6B" w:rsidRDefault="00F24A3C"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proofErr w:type="gramStart"/>
      <w:r w:rsidRPr="00B67B6B">
        <w:rPr>
          <w:rFonts w:ascii="Times New Roman" w:eastAsia="Times New Roman" w:hAnsi="Times New Roman" w:cs="Times New Roman"/>
          <w:color w:val="000000"/>
          <w:sz w:val="24"/>
          <w:szCs w:val="24"/>
          <w:lang w:eastAsia="tr-TR"/>
        </w:rPr>
        <w:t>Kağıt</w:t>
      </w:r>
      <w:proofErr w:type="gramEnd"/>
      <w:r w:rsidRPr="00B67B6B">
        <w:rPr>
          <w:rFonts w:ascii="Times New Roman" w:eastAsia="Times New Roman" w:hAnsi="Times New Roman" w:cs="Times New Roman"/>
          <w:color w:val="000000"/>
          <w:sz w:val="24"/>
          <w:szCs w:val="24"/>
          <w:lang w:eastAsia="tr-TR"/>
        </w:rPr>
        <w:t xml:space="preserve"> ortam</w:t>
      </w:r>
      <w:r w:rsidR="00A606F4" w:rsidRPr="00B67B6B">
        <w:rPr>
          <w:rFonts w:ascii="Times New Roman" w:eastAsia="Times New Roman" w:hAnsi="Times New Roman" w:cs="Times New Roman"/>
          <w:color w:val="000000"/>
          <w:sz w:val="24"/>
          <w:szCs w:val="24"/>
          <w:lang w:eastAsia="tr-TR"/>
        </w:rPr>
        <w:t>ın</w:t>
      </w:r>
      <w:r w:rsidRPr="00B67B6B">
        <w:rPr>
          <w:rFonts w:ascii="Times New Roman" w:eastAsia="Times New Roman" w:hAnsi="Times New Roman" w:cs="Times New Roman"/>
          <w:color w:val="000000"/>
          <w:sz w:val="24"/>
          <w:szCs w:val="24"/>
          <w:lang w:eastAsia="tr-TR"/>
        </w:rPr>
        <w:t xml:space="preserve">daki </w:t>
      </w:r>
      <w:r w:rsidR="00244D22" w:rsidRPr="00B67B6B">
        <w:rPr>
          <w:rFonts w:ascii="Times New Roman" w:eastAsia="Times New Roman" w:hAnsi="Times New Roman" w:cs="Times New Roman"/>
          <w:color w:val="000000"/>
          <w:sz w:val="24"/>
          <w:szCs w:val="24"/>
          <w:lang w:eastAsia="tr-TR"/>
        </w:rPr>
        <w:t xml:space="preserve">özel nitelikli </w:t>
      </w:r>
      <w:r w:rsidRPr="00B67B6B">
        <w:rPr>
          <w:rFonts w:ascii="Times New Roman" w:eastAsia="Times New Roman" w:hAnsi="Times New Roman" w:cs="Times New Roman"/>
          <w:color w:val="000000"/>
          <w:sz w:val="24"/>
          <w:szCs w:val="24"/>
          <w:lang w:eastAsia="tr-TR"/>
        </w:rPr>
        <w:t>kişisel verilerin mutlaka kilitli dolaplarda muhafaza edilmesini ve sadece yetkili kişiler tarafından erişilmesini sağlar.</w:t>
      </w:r>
    </w:p>
    <w:p w14:paraId="30168843" w14:textId="77777777" w:rsidR="00244D22" w:rsidRPr="00B67B6B" w:rsidRDefault="00244D22"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color w:val="000000"/>
          <w:sz w:val="24"/>
          <w:szCs w:val="24"/>
          <w:lang w:eastAsia="tr-TR"/>
        </w:rPr>
      </w:pPr>
      <w:proofErr w:type="gramStart"/>
      <w:r w:rsidRPr="00B67B6B">
        <w:rPr>
          <w:rFonts w:ascii="Times New Roman" w:eastAsia="Times New Roman" w:hAnsi="Times New Roman" w:cs="Times New Roman"/>
          <w:color w:val="000000"/>
          <w:sz w:val="24"/>
          <w:szCs w:val="24"/>
          <w:lang w:eastAsia="tr-TR"/>
        </w:rPr>
        <w:t>Kağıt</w:t>
      </w:r>
      <w:proofErr w:type="gramEnd"/>
      <w:r w:rsidRPr="00B67B6B">
        <w:rPr>
          <w:rFonts w:ascii="Times New Roman" w:eastAsia="Times New Roman" w:hAnsi="Times New Roman" w:cs="Times New Roman"/>
          <w:color w:val="000000"/>
          <w:sz w:val="24"/>
          <w:szCs w:val="24"/>
          <w:lang w:eastAsia="tr-TR"/>
        </w:rPr>
        <w:t xml:space="preserve"> ortamında alınan </w:t>
      </w:r>
      <w:r w:rsidR="00A606F4" w:rsidRPr="00B67B6B">
        <w:rPr>
          <w:rFonts w:ascii="Times New Roman" w:eastAsia="Times New Roman" w:hAnsi="Times New Roman" w:cs="Times New Roman"/>
          <w:color w:val="000000"/>
          <w:sz w:val="24"/>
          <w:szCs w:val="24"/>
          <w:lang w:eastAsia="tr-TR"/>
        </w:rPr>
        <w:t>n</w:t>
      </w:r>
      <w:r w:rsidRPr="00B67B6B">
        <w:rPr>
          <w:rFonts w:ascii="Times New Roman" w:eastAsia="Times New Roman" w:hAnsi="Times New Roman" w:cs="Times New Roman"/>
          <w:color w:val="000000"/>
          <w:sz w:val="24"/>
          <w:szCs w:val="24"/>
          <w:lang w:eastAsia="tr-TR"/>
        </w:rPr>
        <w:t>üfus cüzdan fotokopisi, nüfus cüzdan örneği, evlilik cüzdan fotokopisi, askerlik terhis belgesi gibi belgelerde özel nitelikli (dini, kan grubu gibi</w:t>
      </w:r>
      <w:r w:rsidR="00A606F4" w:rsidRPr="00B67B6B">
        <w:rPr>
          <w:rFonts w:ascii="Times New Roman" w:eastAsia="Times New Roman" w:hAnsi="Times New Roman" w:cs="Times New Roman"/>
          <w:color w:val="000000"/>
          <w:sz w:val="24"/>
          <w:szCs w:val="24"/>
          <w:lang w:eastAsia="tr-TR"/>
        </w:rPr>
        <w:t xml:space="preserve">) kişisel bilgileri karartma usulü ile yok eder. </w:t>
      </w:r>
      <w:r w:rsidRPr="00B67B6B">
        <w:rPr>
          <w:rFonts w:ascii="Times New Roman" w:eastAsia="Times New Roman" w:hAnsi="Times New Roman" w:cs="Times New Roman"/>
          <w:color w:val="000000"/>
          <w:sz w:val="24"/>
          <w:szCs w:val="24"/>
          <w:lang w:eastAsia="tr-TR"/>
        </w:rPr>
        <w:t xml:space="preserve"> </w:t>
      </w:r>
    </w:p>
    <w:p w14:paraId="6B7638FF" w14:textId="77777777" w:rsidR="00A606F4" w:rsidRPr="00B67B6B" w:rsidRDefault="00E255B5"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Özel nitelikli kişisel verileri işleyen personelle gizlilik sözleşmesi yap</w:t>
      </w:r>
      <w:r w:rsidR="00A606F4" w:rsidRPr="00B67B6B">
        <w:rPr>
          <w:rFonts w:ascii="Times New Roman" w:eastAsia="Times New Roman" w:hAnsi="Times New Roman" w:cs="Times New Roman"/>
          <w:sz w:val="24"/>
          <w:szCs w:val="24"/>
          <w:lang w:eastAsia="tr-TR"/>
        </w:rPr>
        <w:t>ar</w:t>
      </w:r>
      <w:r w:rsidRPr="00B67B6B">
        <w:rPr>
          <w:rFonts w:ascii="Times New Roman" w:eastAsia="Times New Roman" w:hAnsi="Times New Roman" w:cs="Times New Roman"/>
          <w:sz w:val="24"/>
          <w:szCs w:val="24"/>
          <w:lang w:eastAsia="tr-TR"/>
        </w:rPr>
        <w:t xml:space="preserve">. </w:t>
      </w:r>
    </w:p>
    <w:p w14:paraId="3175737E" w14:textId="77777777" w:rsidR="00E255B5" w:rsidRPr="00B67B6B" w:rsidRDefault="00A606F4"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 xml:space="preserve">Özel nitelikli kişisel verileri işleyen </w:t>
      </w:r>
      <w:r w:rsidR="00E255B5" w:rsidRPr="00B67B6B">
        <w:rPr>
          <w:rFonts w:ascii="Times New Roman" w:eastAsia="Times New Roman" w:hAnsi="Times New Roman" w:cs="Times New Roman"/>
          <w:sz w:val="24"/>
          <w:szCs w:val="24"/>
          <w:lang w:eastAsia="tr-TR"/>
        </w:rPr>
        <w:t>personellere düzenli eğitimler verir.</w:t>
      </w:r>
    </w:p>
    <w:p w14:paraId="01DC6F23" w14:textId="77777777" w:rsidR="00A606F4" w:rsidRPr="00B67B6B" w:rsidRDefault="00A606F4"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 xml:space="preserve">Periyodik olarak 6 ayda 1 yetki kontrolleri yapar. </w:t>
      </w:r>
    </w:p>
    <w:p w14:paraId="00A03456" w14:textId="77777777" w:rsidR="00A606F4" w:rsidRPr="00B67B6B" w:rsidRDefault="00A606F4"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 xml:space="preserve">Bu kapsamda veri sorumlusu tarafından kendisine tahsis edilen </w:t>
      </w:r>
      <w:proofErr w:type="gramStart"/>
      <w:r w:rsidRPr="00B67B6B">
        <w:rPr>
          <w:rFonts w:ascii="Times New Roman" w:eastAsia="Times New Roman" w:hAnsi="Times New Roman" w:cs="Times New Roman"/>
          <w:sz w:val="24"/>
          <w:szCs w:val="24"/>
          <w:lang w:eastAsia="tr-TR"/>
        </w:rPr>
        <w:t>envanter</w:t>
      </w:r>
      <w:proofErr w:type="gramEnd"/>
      <w:r w:rsidRPr="00B67B6B">
        <w:rPr>
          <w:rFonts w:ascii="Times New Roman" w:eastAsia="Times New Roman" w:hAnsi="Times New Roman" w:cs="Times New Roman"/>
          <w:sz w:val="24"/>
          <w:szCs w:val="24"/>
          <w:lang w:eastAsia="tr-TR"/>
        </w:rPr>
        <w:t xml:space="preserve"> iade alınır. </w:t>
      </w:r>
    </w:p>
    <w:p w14:paraId="1D047793" w14:textId="372231E0" w:rsidR="00964A50" w:rsidRPr="00B67B6B" w:rsidRDefault="00B83B3B"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İREM </w:t>
      </w:r>
      <w:proofErr w:type="spellStart"/>
      <w:r>
        <w:rPr>
          <w:rFonts w:ascii="Times New Roman" w:eastAsia="Times New Roman" w:hAnsi="Times New Roman" w:cs="Times New Roman"/>
          <w:sz w:val="24"/>
          <w:szCs w:val="24"/>
          <w:lang w:eastAsia="tr-TR"/>
        </w:rPr>
        <w:t>TOPTAN</w:t>
      </w:r>
      <w:r w:rsidR="003F13C6" w:rsidRPr="00B67B6B">
        <w:rPr>
          <w:rFonts w:ascii="Times New Roman" w:eastAsia="Times New Roman" w:hAnsi="Times New Roman" w:cs="Times New Roman"/>
          <w:sz w:val="24"/>
          <w:szCs w:val="24"/>
          <w:lang w:eastAsia="tr-TR"/>
        </w:rPr>
        <w:t>’de</w:t>
      </w:r>
      <w:proofErr w:type="spellEnd"/>
      <w:r w:rsidR="00964A50" w:rsidRPr="00B67B6B">
        <w:rPr>
          <w:rFonts w:ascii="Times New Roman" w:eastAsia="Times New Roman" w:hAnsi="Times New Roman" w:cs="Times New Roman"/>
          <w:sz w:val="24"/>
          <w:szCs w:val="24"/>
          <w:lang w:eastAsia="tr-TR"/>
        </w:rPr>
        <w:t xml:space="preserve"> işlenen özel nitelikli kişisel veriler sadece çalışanları ile sınırlıdır. Bu sebeple özel nitelikli kişisel verileri, sadece personel işleri müdürlüğünde çalışan personeller işlemektedir. İlgili personeller </w:t>
      </w:r>
      <w:proofErr w:type="gramStart"/>
      <w:r w:rsidR="00964A50" w:rsidRPr="00B67B6B">
        <w:rPr>
          <w:rFonts w:ascii="Times New Roman" w:eastAsia="Times New Roman" w:hAnsi="Times New Roman" w:cs="Times New Roman"/>
          <w:sz w:val="24"/>
          <w:szCs w:val="24"/>
          <w:lang w:eastAsia="tr-TR"/>
        </w:rPr>
        <w:t>departman</w:t>
      </w:r>
      <w:proofErr w:type="gramEnd"/>
      <w:r w:rsidR="00964A50" w:rsidRPr="00B67B6B">
        <w:rPr>
          <w:rFonts w:ascii="Times New Roman" w:eastAsia="Times New Roman" w:hAnsi="Times New Roman" w:cs="Times New Roman"/>
          <w:sz w:val="24"/>
          <w:szCs w:val="24"/>
          <w:lang w:eastAsia="tr-TR"/>
        </w:rPr>
        <w:t xml:space="preserve"> değiştirdiğinde yahut işten ayrıldığı anda bu alandaki yetkileri derhal kaldırılmaktadır.</w:t>
      </w:r>
    </w:p>
    <w:p w14:paraId="4F6C12F2" w14:textId="77777777" w:rsidR="000A1571" w:rsidRPr="00B67B6B" w:rsidRDefault="000A1571"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 xml:space="preserve">Özel nitelikli kişisel verilerin yer aldığı fiziki ortamlar ile elektronik ortamların yangın, su baskını, elektrik kaçağı gibi durumları için gerekli güvenlik önlemleri alınmaktadır. </w:t>
      </w:r>
    </w:p>
    <w:p w14:paraId="001F9EBA" w14:textId="77777777" w:rsidR="000A1571" w:rsidRPr="00B67B6B" w:rsidRDefault="000A1571" w:rsidP="00266E4E">
      <w:pPr>
        <w:numPr>
          <w:ilvl w:val="0"/>
          <w:numId w:val="12"/>
        </w:numPr>
        <w:shd w:val="clear" w:color="auto" w:fill="FFFFFF"/>
        <w:spacing w:after="0" w:line="360" w:lineRule="exact"/>
        <w:ind w:left="266" w:hanging="357"/>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t xml:space="preserve">Kurum içerisinde özel nitelikli kişisel verilerin yetkililer ile </w:t>
      </w:r>
      <w:proofErr w:type="gramStart"/>
      <w:r w:rsidRPr="00B67B6B">
        <w:rPr>
          <w:rFonts w:ascii="Times New Roman" w:eastAsia="Times New Roman" w:hAnsi="Times New Roman" w:cs="Times New Roman"/>
          <w:sz w:val="24"/>
          <w:szCs w:val="24"/>
          <w:lang w:eastAsia="tr-TR"/>
        </w:rPr>
        <w:t>kağıt</w:t>
      </w:r>
      <w:proofErr w:type="gramEnd"/>
      <w:r w:rsidRPr="00B67B6B">
        <w:rPr>
          <w:rFonts w:ascii="Times New Roman" w:eastAsia="Times New Roman" w:hAnsi="Times New Roman" w:cs="Times New Roman"/>
          <w:sz w:val="24"/>
          <w:szCs w:val="24"/>
          <w:lang w:eastAsia="tr-TR"/>
        </w:rPr>
        <w:t xml:space="preserve"> ortamında paylaşılması gerekiyorsa “Gizli” notu ile kapalı zarf içerisinde paylaşılmaktadır.</w:t>
      </w:r>
    </w:p>
    <w:p w14:paraId="58190868" w14:textId="77777777" w:rsidR="00F612C8" w:rsidRPr="00B67B6B" w:rsidRDefault="00F612C8" w:rsidP="00E137A5">
      <w:pPr>
        <w:shd w:val="clear" w:color="auto" w:fill="FFFFFF"/>
        <w:spacing w:after="0" w:line="240" w:lineRule="exact"/>
        <w:ind w:left="266"/>
        <w:jc w:val="both"/>
        <w:rPr>
          <w:rFonts w:ascii="Times New Roman" w:eastAsia="Times New Roman" w:hAnsi="Times New Roman" w:cs="Times New Roman"/>
          <w:sz w:val="24"/>
          <w:szCs w:val="24"/>
          <w:lang w:eastAsia="tr-TR"/>
        </w:rPr>
      </w:pPr>
    </w:p>
    <w:p w14:paraId="53645885" w14:textId="091C7CBF" w:rsidR="00F24A3C" w:rsidRDefault="00B83B3B" w:rsidP="00F90E79">
      <w:pPr>
        <w:shd w:val="clear" w:color="auto" w:fill="FFFFFF"/>
        <w:spacing w:after="150" w:line="30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İREM </w:t>
      </w:r>
      <w:proofErr w:type="spellStart"/>
      <w:r>
        <w:rPr>
          <w:rFonts w:ascii="Times New Roman" w:eastAsia="Times New Roman" w:hAnsi="Times New Roman" w:cs="Times New Roman"/>
          <w:color w:val="000000"/>
          <w:sz w:val="24"/>
          <w:szCs w:val="24"/>
          <w:lang w:eastAsia="tr-TR"/>
        </w:rPr>
        <w:t>TOPTAN</w:t>
      </w:r>
      <w:r w:rsidR="00F24A3C" w:rsidRPr="00B67B6B">
        <w:rPr>
          <w:rFonts w:ascii="Times New Roman" w:eastAsia="Times New Roman" w:hAnsi="Times New Roman" w:cs="Times New Roman"/>
          <w:color w:val="000000"/>
          <w:sz w:val="24"/>
          <w:szCs w:val="24"/>
          <w:lang w:eastAsia="tr-TR"/>
        </w:rPr>
        <w:t>’</w:t>
      </w:r>
      <w:r w:rsidR="003F13C6" w:rsidRPr="00B67B6B">
        <w:rPr>
          <w:rFonts w:ascii="Times New Roman" w:eastAsia="Times New Roman" w:hAnsi="Times New Roman" w:cs="Times New Roman"/>
          <w:color w:val="000000"/>
          <w:sz w:val="24"/>
          <w:szCs w:val="24"/>
          <w:lang w:eastAsia="tr-TR"/>
        </w:rPr>
        <w:t>i</w:t>
      </w:r>
      <w:r w:rsidR="00F24A3C" w:rsidRPr="00B67B6B">
        <w:rPr>
          <w:rFonts w:ascii="Times New Roman" w:eastAsia="Times New Roman" w:hAnsi="Times New Roman" w:cs="Times New Roman"/>
          <w:color w:val="000000"/>
          <w:sz w:val="24"/>
          <w:szCs w:val="24"/>
          <w:lang w:eastAsia="tr-TR"/>
        </w:rPr>
        <w:t>n</w:t>
      </w:r>
      <w:proofErr w:type="spellEnd"/>
      <w:r w:rsidR="00F24A3C" w:rsidRPr="00B67B6B">
        <w:rPr>
          <w:rFonts w:ascii="Times New Roman" w:eastAsia="Times New Roman" w:hAnsi="Times New Roman" w:cs="Times New Roman"/>
          <w:color w:val="000000"/>
          <w:sz w:val="24"/>
          <w:szCs w:val="24"/>
          <w:lang w:eastAsia="tr-TR"/>
        </w:rPr>
        <w:t xml:space="preserve"> gerekli bilgi güvenliği önlemlerini almasına karşın, </w:t>
      </w: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tarafından işletilen platformlara veya </w:t>
      </w: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sistemine yapılan saldırılar sonucunda </w:t>
      </w:r>
      <w:r w:rsidR="000A1571"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 xml:space="preserve">kişisel verilerin zarar görmesi veya yetkisiz üçüncü kişilerin eline geçmesi durumunda, </w:t>
      </w: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bu durumu derhal sizlere ve Kişisel Verileri Koruma Kurulu’na bildirir ve gerekli önlemleri alır.</w:t>
      </w:r>
    </w:p>
    <w:p w14:paraId="4CEE6912" w14:textId="77777777" w:rsidR="0058119C" w:rsidRPr="00B67B6B" w:rsidRDefault="0058119C" w:rsidP="00F90E79">
      <w:pPr>
        <w:shd w:val="clear" w:color="auto" w:fill="FFFFFF"/>
        <w:spacing w:after="150" w:line="300" w:lineRule="exact"/>
        <w:jc w:val="both"/>
        <w:rPr>
          <w:rFonts w:ascii="Times New Roman" w:eastAsia="Times New Roman" w:hAnsi="Times New Roman" w:cs="Times New Roman"/>
          <w:color w:val="000000"/>
          <w:sz w:val="24"/>
          <w:szCs w:val="24"/>
          <w:lang w:eastAsia="tr-TR"/>
        </w:rPr>
      </w:pPr>
    </w:p>
    <w:p w14:paraId="4BA4CD44" w14:textId="77777777" w:rsidR="00F24A3C" w:rsidRPr="00B67B6B" w:rsidRDefault="00CB664B" w:rsidP="00F90E79">
      <w:pPr>
        <w:shd w:val="clear" w:color="auto" w:fill="FFFFFF"/>
        <w:spacing w:after="75" w:line="300" w:lineRule="exact"/>
        <w:jc w:val="both"/>
        <w:outlineLvl w:val="2"/>
        <w:rPr>
          <w:rFonts w:ascii="Times New Roman" w:eastAsia="Times New Roman" w:hAnsi="Times New Roman" w:cs="Times New Roman"/>
          <w:b/>
          <w:bCs/>
          <w:color w:val="000000"/>
          <w:sz w:val="24"/>
          <w:szCs w:val="24"/>
          <w:lang w:eastAsia="tr-TR"/>
        </w:rPr>
      </w:pPr>
      <w:bookmarkStart w:id="12" w:name="_Toc105157854"/>
      <w:r w:rsidRPr="00B67B6B">
        <w:rPr>
          <w:rFonts w:ascii="Times New Roman" w:eastAsia="Times New Roman" w:hAnsi="Times New Roman" w:cs="Times New Roman"/>
          <w:b/>
          <w:bCs/>
          <w:color w:val="000000"/>
          <w:sz w:val="24"/>
          <w:szCs w:val="24"/>
          <w:lang w:eastAsia="tr-TR"/>
        </w:rPr>
        <w:t>D</w:t>
      </w:r>
      <w:r w:rsidR="00F24A3C" w:rsidRPr="00B67B6B">
        <w:rPr>
          <w:rFonts w:ascii="Times New Roman" w:eastAsia="Times New Roman" w:hAnsi="Times New Roman" w:cs="Times New Roman"/>
          <w:b/>
          <w:bCs/>
          <w:color w:val="000000"/>
          <w:sz w:val="24"/>
          <w:szCs w:val="24"/>
          <w:lang w:eastAsia="tr-TR"/>
        </w:rPr>
        <w:t xml:space="preserve">. </w:t>
      </w:r>
      <w:r w:rsidR="0033499E" w:rsidRPr="00B67B6B">
        <w:rPr>
          <w:rFonts w:ascii="Times New Roman" w:eastAsia="Times New Roman" w:hAnsi="Times New Roman" w:cs="Times New Roman"/>
          <w:b/>
          <w:bCs/>
          <w:color w:val="000000"/>
          <w:sz w:val="24"/>
          <w:szCs w:val="24"/>
          <w:lang w:eastAsia="tr-TR"/>
        </w:rPr>
        <w:t xml:space="preserve">Özel Nitelikli </w:t>
      </w:r>
      <w:r w:rsidR="00F24A3C" w:rsidRPr="00B67B6B">
        <w:rPr>
          <w:rFonts w:ascii="Times New Roman" w:eastAsia="Times New Roman" w:hAnsi="Times New Roman" w:cs="Times New Roman"/>
          <w:b/>
          <w:bCs/>
          <w:color w:val="000000"/>
          <w:sz w:val="24"/>
          <w:szCs w:val="24"/>
          <w:lang w:eastAsia="tr-TR"/>
        </w:rPr>
        <w:t>Kişisel Verilerin Kimlere ve Hangi Amaçla Aktarılabileceği</w:t>
      </w:r>
      <w:bookmarkEnd w:id="12"/>
    </w:p>
    <w:p w14:paraId="0C639993" w14:textId="77777777" w:rsidR="00D55FD6" w:rsidRPr="00B67B6B" w:rsidRDefault="00D55FD6" w:rsidP="00F90E79">
      <w:pPr>
        <w:shd w:val="clear" w:color="auto" w:fill="FFFFFF"/>
        <w:spacing w:after="75" w:line="300" w:lineRule="exact"/>
        <w:jc w:val="both"/>
        <w:outlineLvl w:val="3"/>
        <w:rPr>
          <w:rFonts w:ascii="Times New Roman" w:eastAsia="Times New Roman" w:hAnsi="Times New Roman" w:cs="Times New Roman"/>
          <w:b/>
          <w:bCs/>
          <w:color w:val="000000"/>
          <w:sz w:val="24"/>
          <w:szCs w:val="24"/>
          <w:lang w:eastAsia="tr-TR"/>
        </w:rPr>
      </w:pPr>
      <w:bookmarkStart w:id="13" w:name="_Toc105157855"/>
      <w:r w:rsidRPr="00B67B6B">
        <w:rPr>
          <w:rFonts w:ascii="Times New Roman" w:eastAsia="Times New Roman" w:hAnsi="Times New Roman" w:cs="Times New Roman"/>
          <w:b/>
          <w:bCs/>
          <w:color w:val="000000"/>
          <w:sz w:val="24"/>
          <w:szCs w:val="24"/>
          <w:lang w:eastAsia="tr-TR"/>
        </w:rPr>
        <w:t>D.1. Yurt İçi Aktarım</w:t>
      </w:r>
      <w:bookmarkEnd w:id="13"/>
    </w:p>
    <w:p w14:paraId="64075725" w14:textId="4D9C7D96" w:rsidR="00743FEE" w:rsidRPr="00B67B6B" w:rsidRDefault="00B83B3B" w:rsidP="00F612C8">
      <w:pPr>
        <w:shd w:val="clear" w:color="auto" w:fill="FFFFFF"/>
        <w:spacing w:after="0" w:line="3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İREM TOPTAN</w:t>
      </w:r>
      <w:r w:rsidR="00743FEE" w:rsidRPr="00B67B6B">
        <w:rPr>
          <w:rFonts w:ascii="Times New Roman" w:eastAsia="Times New Roman" w:hAnsi="Times New Roman" w:cs="Times New Roman"/>
          <w:sz w:val="24"/>
          <w:szCs w:val="24"/>
          <w:lang w:eastAsia="tr-TR"/>
        </w:rPr>
        <w:t xml:space="preserve"> kişisel verileri yalnızca işbu Özel Nitelikli Kişisel Verilerin Korunması </w:t>
      </w:r>
      <w:proofErr w:type="spellStart"/>
      <w:r w:rsidR="00743FEE" w:rsidRPr="00B67B6B">
        <w:rPr>
          <w:rFonts w:ascii="Times New Roman" w:eastAsia="Times New Roman" w:hAnsi="Times New Roman" w:cs="Times New Roman"/>
          <w:sz w:val="24"/>
          <w:szCs w:val="24"/>
          <w:lang w:eastAsia="tr-TR"/>
        </w:rPr>
        <w:t>Politikası’nda</w:t>
      </w:r>
      <w:proofErr w:type="spellEnd"/>
      <w:r w:rsidR="00743FEE" w:rsidRPr="00B67B6B">
        <w:rPr>
          <w:rFonts w:ascii="Times New Roman" w:eastAsia="Times New Roman" w:hAnsi="Times New Roman" w:cs="Times New Roman"/>
          <w:sz w:val="24"/>
          <w:szCs w:val="24"/>
          <w:lang w:eastAsia="tr-TR"/>
        </w:rPr>
        <w:t xml:space="preserve"> belirtilen amaçlar doğrultusunda ve KVK Kanunu’nun 8. madde</w:t>
      </w:r>
      <w:r w:rsidR="00A904B3" w:rsidRPr="00B67B6B">
        <w:rPr>
          <w:rFonts w:ascii="Times New Roman" w:eastAsia="Times New Roman" w:hAnsi="Times New Roman" w:cs="Times New Roman"/>
          <w:sz w:val="24"/>
          <w:szCs w:val="24"/>
          <w:lang w:eastAsia="tr-TR"/>
        </w:rPr>
        <w:t>sine</w:t>
      </w:r>
      <w:r w:rsidR="00743FEE" w:rsidRPr="00B67B6B">
        <w:rPr>
          <w:rFonts w:ascii="Times New Roman" w:eastAsia="Times New Roman" w:hAnsi="Times New Roman" w:cs="Times New Roman"/>
          <w:sz w:val="24"/>
          <w:szCs w:val="24"/>
          <w:lang w:eastAsia="tr-TR"/>
        </w:rPr>
        <w:t xml:space="preserve"> uygun olarak üçüncü kişilere aktarmaktadır. </w:t>
      </w:r>
    </w:p>
    <w:p w14:paraId="08A70FDF" w14:textId="77777777" w:rsidR="00A904B3" w:rsidRPr="00B67B6B" w:rsidRDefault="00A904B3" w:rsidP="00E137A5">
      <w:pPr>
        <w:shd w:val="clear" w:color="auto" w:fill="FFFFFF"/>
        <w:spacing w:after="0" w:line="240" w:lineRule="exact"/>
        <w:jc w:val="both"/>
        <w:rPr>
          <w:rFonts w:ascii="Times New Roman" w:eastAsia="Times New Roman" w:hAnsi="Times New Roman" w:cs="Times New Roman"/>
          <w:sz w:val="24"/>
          <w:szCs w:val="24"/>
          <w:lang w:eastAsia="tr-TR"/>
        </w:rPr>
      </w:pPr>
    </w:p>
    <w:p w14:paraId="0C1880EF" w14:textId="4E7D0592" w:rsidR="00A904B3" w:rsidRPr="00B67B6B" w:rsidRDefault="00743FEE" w:rsidP="00F612C8">
      <w:pPr>
        <w:shd w:val="clear" w:color="auto" w:fill="FFFFFF"/>
        <w:spacing w:after="0" w:line="340" w:lineRule="exact"/>
        <w:jc w:val="both"/>
        <w:rPr>
          <w:rFonts w:ascii="Times New Roman" w:eastAsia="Times New Roman" w:hAnsi="Times New Roman" w:cs="Times New Roman"/>
          <w:sz w:val="24"/>
          <w:szCs w:val="24"/>
          <w:lang w:eastAsia="tr-TR"/>
        </w:rPr>
      </w:pPr>
      <w:r w:rsidRPr="00B67B6B">
        <w:rPr>
          <w:rFonts w:ascii="Times New Roman" w:eastAsia="Times New Roman" w:hAnsi="Times New Roman" w:cs="Times New Roman"/>
          <w:sz w:val="24"/>
          <w:szCs w:val="24"/>
          <w:lang w:eastAsia="tr-TR"/>
        </w:rPr>
        <w:lastRenderedPageBreak/>
        <w:t xml:space="preserve">Çalışanlardan alınan Engelli Raporu, Sağlık Raporu, İş Göremezlik Raporu </w:t>
      </w:r>
      <w:r w:rsidR="0059692A">
        <w:rPr>
          <w:rFonts w:ascii="Times New Roman" w:eastAsia="Times New Roman" w:hAnsi="Times New Roman" w:cs="Times New Roman"/>
          <w:sz w:val="24"/>
          <w:szCs w:val="24"/>
          <w:lang w:eastAsia="tr-TR"/>
        </w:rPr>
        <w:t>gel</w:t>
      </w:r>
      <w:r w:rsidRPr="00B67B6B">
        <w:rPr>
          <w:rFonts w:ascii="Times New Roman" w:eastAsia="Times New Roman" w:hAnsi="Times New Roman" w:cs="Times New Roman"/>
          <w:sz w:val="24"/>
          <w:szCs w:val="24"/>
          <w:lang w:eastAsia="tr-TR"/>
        </w:rPr>
        <w:t xml:space="preserve">ir vergisi stopaj indiriminden faydalanabilmeleri ve sosyal güvenlik kurumundaki haklarından yararlanabilmeleri için Gelir İdaresi Başkanlığı, Sosyal Güvenlik Kurumu ve </w:t>
      </w:r>
      <w:proofErr w:type="spellStart"/>
      <w:r w:rsidRPr="00B67B6B">
        <w:rPr>
          <w:rFonts w:ascii="Times New Roman" w:eastAsia="Times New Roman" w:hAnsi="Times New Roman" w:cs="Times New Roman"/>
          <w:sz w:val="24"/>
          <w:szCs w:val="24"/>
          <w:lang w:eastAsia="tr-TR"/>
        </w:rPr>
        <w:t>İşkur</w:t>
      </w:r>
      <w:proofErr w:type="spellEnd"/>
      <w:r w:rsidRPr="00B67B6B">
        <w:rPr>
          <w:rFonts w:ascii="Times New Roman" w:eastAsia="Times New Roman" w:hAnsi="Times New Roman" w:cs="Times New Roman"/>
          <w:sz w:val="24"/>
          <w:szCs w:val="24"/>
          <w:lang w:eastAsia="tr-TR"/>
        </w:rPr>
        <w:t xml:space="preserve"> ile paylaşılmaktadır. </w:t>
      </w:r>
    </w:p>
    <w:p w14:paraId="2316F6AA" w14:textId="77777777" w:rsidR="00A904B3" w:rsidRPr="00B67B6B" w:rsidRDefault="00A904B3" w:rsidP="00E137A5">
      <w:pPr>
        <w:shd w:val="clear" w:color="auto" w:fill="FFFFFF"/>
        <w:spacing w:after="0" w:line="240" w:lineRule="exact"/>
        <w:jc w:val="both"/>
        <w:rPr>
          <w:rFonts w:ascii="Times New Roman" w:eastAsia="Times New Roman" w:hAnsi="Times New Roman" w:cs="Times New Roman"/>
          <w:sz w:val="24"/>
          <w:szCs w:val="24"/>
          <w:lang w:eastAsia="tr-TR"/>
        </w:rPr>
      </w:pPr>
    </w:p>
    <w:p w14:paraId="31777E3B" w14:textId="726E41F3" w:rsidR="00743FEE" w:rsidRPr="00B67B6B" w:rsidRDefault="00B83B3B" w:rsidP="00266E4E">
      <w:pPr>
        <w:pStyle w:val="NormalWeb"/>
        <w:shd w:val="clear" w:color="auto" w:fill="FFFFFF"/>
        <w:spacing w:before="0" w:beforeAutospacing="0" w:after="0" w:afterAutospacing="0" w:line="320" w:lineRule="exact"/>
        <w:jc w:val="both"/>
      </w:pPr>
      <w:r>
        <w:t>İREM TOPTAN</w:t>
      </w:r>
      <w:r w:rsidR="00743FEE" w:rsidRPr="00B67B6B">
        <w:t xml:space="preserve"> ayrıca, özel nitelikli kişisel verileri vergi kanunları ile diğer Kanun ve sair mevzuat hükümlerinin zorunlu kıldığı/izin verdiği kişi, kurum ve/veya kuruluşlara 6698 sayılı Kanun kapsamındaki haklarının saklı kalması koşuluyla, kişisel verileri aktarabilecektir.</w:t>
      </w:r>
    </w:p>
    <w:p w14:paraId="50327433" w14:textId="77777777" w:rsidR="00D55FD6" w:rsidRPr="00B67B6B" w:rsidRDefault="00D55FD6" w:rsidP="00E137A5">
      <w:pPr>
        <w:pStyle w:val="NormalWeb"/>
        <w:shd w:val="clear" w:color="auto" w:fill="FFFFFF"/>
        <w:spacing w:before="0" w:beforeAutospacing="0" w:after="0" w:afterAutospacing="0" w:line="240" w:lineRule="exact"/>
        <w:jc w:val="both"/>
      </w:pPr>
    </w:p>
    <w:p w14:paraId="3AA0AF68" w14:textId="77777777" w:rsidR="00D55FD6" w:rsidRPr="00B67B6B" w:rsidRDefault="00D55FD6" w:rsidP="00D55FD6">
      <w:pPr>
        <w:shd w:val="clear" w:color="auto" w:fill="FFFFFF"/>
        <w:spacing w:after="75" w:line="360" w:lineRule="auto"/>
        <w:jc w:val="both"/>
        <w:outlineLvl w:val="3"/>
        <w:rPr>
          <w:rFonts w:ascii="Times New Roman" w:eastAsia="Times New Roman" w:hAnsi="Times New Roman" w:cs="Times New Roman"/>
          <w:b/>
          <w:bCs/>
          <w:color w:val="000000"/>
          <w:sz w:val="24"/>
          <w:szCs w:val="24"/>
          <w:lang w:eastAsia="tr-TR"/>
        </w:rPr>
      </w:pPr>
      <w:bookmarkStart w:id="14" w:name="_Toc105157856"/>
      <w:r w:rsidRPr="00B67B6B">
        <w:rPr>
          <w:rFonts w:ascii="Times New Roman" w:eastAsia="Times New Roman" w:hAnsi="Times New Roman" w:cs="Times New Roman"/>
          <w:b/>
          <w:bCs/>
          <w:color w:val="000000"/>
          <w:sz w:val="24"/>
          <w:szCs w:val="24"/>
          <w:lang w:eastAsia="tr-TR"/>
        </w:rPr>
        <w:t>D.2. Yurt Dışı Aktarım</w:t>
      </w:r>
      <w:bookmarkEnd w:id="14"/>
    </w:p>
    <w:p w14:paraId="4175EB51" w14:textId="0FA4A820" w:rsidR="00D55FD6" w:rsidRPr="00B67B6B" w:rsidRDefault="00B83B3B" w:rsidP="00D55FD6">
      <w:pPr>
        <w:shd w:val="clear" w:color="auto" w:fill="FFFFFF"/>
        <w:spacing w:after="75"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D55FD6" w:rsidRPr="00B67B6B">
        <w:rPr>
          <w:rFonts w:ascii="Times New Roman" w:eastAsia="Times New Roman" w:hAnsi="Times New Roman" w:cs="Times New Roman"/>
          <w:color w:val="000000"/>
          <w:sz w:val="24"/>
          <w:szCs w:val="24"/>
          <w:lang w:eastAsia="tr-TR"/>
        </w:rPr>
        <w:t xml:space="preserve"> elde ettiği Özel Nitelikli Kişisel Verileri yurt dışına aktarmamaktadır. </w:t>
      </w:r>
    </w:p>
    <w:p w14:paraId="63D167A7" w14:textId="77777777" w:rsidR="00F24A3C" w:rsidRPr="00B67B6B" w:rsidRDefault="00CB664B" w:rsidP="003541D6">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15" w:name="_Toc105157857"/>
      <w:r w:rsidRPr="00B67B6B">
        <w:rPr>
          <w:rFonts w:ascii="Times New Roman" w:eastAsia="Times New Roman" w:hAnsi="Times New Roman" w:cs="Times New Roman"/>
          <w:b/>
          <w:bCs/>
          <w:color w:val="000000"/>
          <w:sz w:val="24"/>
          <w:szCs w:val="24"/>
          <w:lang w:eastAsia="tr-TR"/>
        </w:rPr>
        <w:t>E</w:t>
      </w:r>
      <w:r w:rsidR="00F24A3C" w:rsidRPr="00B67B6B">
        <w:rPr>
          <w:rFonts w:ascii="Times New Roman" w:eastAsia="Times New Roman" w:hAnsi="Times New Roman" w:cs="Times New Roman"/>
          <w:b/>
          <w:bCs/>
          <w:color w:val="000000"/>
          <w:sz w:val="24"/>
          <w:szCs w:val="24"/>
          <w:lang w:eastAsia="tr-TR"/>
        </w:rPr>
        <w:t xml:space="preserve">. </w:t>
      </w:r>
      <w:r w:rsidR="00FC2350" w:rsidRPr="00B67B6B">
        <w:rPr>
          <w:rFonts w:ascii="Times New Roman" w:eastAsia="Times New Roman" w:hAnsi="Times New Roman" w:cs="Times New Roman"/>
          <w:b/>
          <w:bCs/>
          <w:color w:val="000000"/>
          <w:sz w:val="24"/>
          <w:szCs w:val="24"/>
          <w:lang w:eastAsia="tr-TR"/>
        </w:rPr>
        <w:t xml:space="preserve">Özel Nitelikli </w:t>
      </w:r>
      <w:r w:rsidR="00F24A3C" w:rsidRPr="00B67B6B">
        <w:rPr>
          <w:rFonts w:ascii="Times New Roman" w:eastAsia="Times New Roman" w:hAnsi="Times New Roman" w:cs="Times New Roman"/>
          <w:b/>
          <w:bCs/>
          <w:color w:val="000000"/>
          <w:sz w:val="24"/>
          <w:szCs w:val="24"/>
          <w:lang w:eastAsia="tr-TR"/>
        </w:rPr>
        <w:t>Kişisel Verileri Saklanma Süreleri</w:t>
      </w:r>
      <w:bookmarkEnd w:id="15"/>
    </w:p>
    <w:p w14:paraId="73825AB7" w14:textId="3B534E12" w:rsidR="00F24A3C" w:rsidRPr="00B67B6B" w:rsidRDefault="00B83B3B" w:rsidP="00F90E79">
      <w:pPr>
        <w:shd w:val="clear" w:color="auto" w:fill="FFFFFF"/>
        <w:spacing w:after="150" w:line="28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işlediği </w:t>
      </w:r>
      <w:r w:rsidR="002E3612"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 ilgili mevzuatta öngörülen veya işleme amacının gerektirdiği süreler boyunca KVK Kanunu ile uyumlu olarak muhafaza eder. Kişisel Veri Saklama ve İmha Politikamızda bu süreler aşağıdaki gibidir:</w:t>
      </w:r>
    </w:p>
    <w:p w14:paraId="6ADF11A5" w14:textId="77777777" w:rsidR="00905E08" w:rsidRPr="00B67B6B" w:rsidRDefault="00905E08" w:rsidP="00905E08">
      <w:pPr>
        <w:shd w:val="clear" w:color="auto" w:fill="FFFFFF"/>
        <w:spacing w:after="0" w:line="240" w:lineRule="auto"/>
        <w:jc w:val="both"/>
        <w:rPr>
          <w:rFonts w:ascii="Times New Roman" w:eastAsia="Times New Roman" w:hAnsi="Times New Roman" w:cs="Times New Roman"/>
          <w:i/>
          <w:color w:val="000000"/>
          <w:sz w:val="24"/>
          <w:szCs w:val="24"/>
          <w:lang w:eastAsia="tr-TR"/>
        </w:rPr>
      </w:pPr>
      <w:r w:rsidRPr="00B67B6B">
        <w:rPr>
          <w:rFonts w:ascii="Times New Roman" w:eastAsia="Times New Roman" w:hAnsi="Times New Roman" w:cs="Times New Roman"/>
          <w:i/>
          <w:color w:val="000000"/>
          <w:sz w:val="24"/>
          <w:szCs w:val="24"/>
          <w:lang w:eastAsia="tr-TR"/>
        </w:rPr>
        <w:t>Tablo:1 Kişisel Verileri Saklama Süreleri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0"/>
        <w:gridCol w:w="1795"/>
        <w:gridCol w:w="4247"/>
      </w:tblGrid>
      <w:tr w:rsidR="00013216" w:rsidRPr="00B67B6B" w14:paraId="2B751C75" w14:textId="77777777" w:rsidTr="00E137A5">
        <w:trPr>
          <w:trHeight w:val="719"/>
        </w:trPr>
        <w:tc>
          <w:tcPr>
            <w:tcW w:w="3020" w:type="dxa"/>
            <w:shd w:val="pct12" w:color="auto" w:fill="auto"/>
            <w:vAlign w:val="center"/>
          </w:tcPr>
          <w:p w14:paraId="0AB4C7D4" w14:textId="77777777" w:rsidR="00013216" w:rsidRPr="00B67B6B"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B67B6B">
              <w:rPr>
                <w:rFonts w:ascii="Times New Roman" w:eastAsia="Times New Roman" w:hAnsi="Times New Roman" w:cs="Times New Roman"/>
                <w:b/>
                <w:color w:val="000000"/>
                <w:sz w:val="24"/>
                <w:szCs w:val="24"/>
                <w:lang w:eastAsia="tr-TR"/>
              </w:rPr>
              <w:t>Veri Türü</w:t>
            </w:r>
          </w:p>
        </w:tc>
        <w:tc>
          <w:tcPr>
            <w:tcW w:w="1795" w:type="dxa"/>
            <w:shd w:val="pct12" w:color="auto" w:fill="auto"/>
            <w:vAlign w:val="center"/>
          </w:tcPr>
          <w:p w14:paraId="5462BE3F" w14:textId="77777777" w:rsidR="00013216" w:rsidRPr="00B67B6B"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B67B6B">
              <w:rPr>
                <w:rFonts w:ascii="Times New Roman" w:eastAsia="Times New Roman" w:hAnsi="Times New Roman" w:cs="Times New Roman"/>
                <w:b/>
                <w:color w:val="000000"/>
                <w:sz w:val="24"/>
                <w:szCs w:val="24"/>
                <w:lang w:eastAsia="tr-TR"/>
              </w:rPr>
              <w:t>Saklama Süresi</w:t>
            </w:r>
          </w:p>
        </w:tc>
        <w:tc>
          <w:tcPr>
            <w:tcW w:w="4247" w:type="dxa"/>
            <w:shd w:val="pct12" w:color="auto" w:fill="auto"/>
            <w:vAlign w:val="center"/>
          </w:tcPr>
          <w:p w14:paraId="6B29537F" w14:textId="77777777" w:rsidR="00013216" w:rsidRPr="00B67B6B" w:rsidRDefault="00013216" w:rsidP="001E1865">
            <w:pPr>
              <w:spacing w:after="150" w:line="360" w:lineRule="auto"/>
              <w:jc w:val="center"/>
              <w:rPr>
                <w:rFonts w:ascii="Times New Roman" w:eastAsia="Times New Roman" w:hAnsi="Times New Roman" w:cs="Times New Roman"/>
                <w:b/>
                <w:color w:val="000000"/>
                <w:sz w:val="24"/>
                <w:szCs w:val="24"/>
                <w:lang w:eastAsia="tr-TR"/>
              </w:rPr>
            </w:pPr>
            <w:r w:rsidRPr="00B67B6B">
              <w:rPr>
                <w:rFonts w:ascii="Times New Roman" w:eastAsia="Times New Roman" w:hAnsi="Times New Roman" w:cs="Times New Roman"/>
                <w:b/>
                <w:color w:val="000000"/>
                <w:sz w:val="24"/>
                <w:szCs w:val="24"/>
                <w:lang w:eastAsia="tr-TR"/>
              </w:rPr>
              <w:t>Kanuni Dayanak</w:t>
            </w:r>
          </w:p>
        </w:tc>
      </w:tr>
      <w:tr w:rsidR="00013216" w:rsidRPr="00B67B6B" w14:paraId="7C644503" w14:textId="77777777" w:rsidTr="00AE0A74">
        <w:tc>
          <w:tcPr>
            <w:tcW w:w="3020" w:type="dxa"/>
            <w:vAlign w:val="center"/>
          </w:tcPr>
          <w:p w14:paraId="46D18EF1" w14:textId="77777777" w:rsidR="00013216" w:rsidRPr="00B67B6B" w:rsidRDefault="00B222E0" w:rsidP="00013216">
            <w:pPr>
              <w:spacing w:after="150" w:line="360" w:lineRule="auto"/>
              <w:jc w:val="both"/>
              <w:rPr>
                <w:rFonts w:ascii="Times New Roman" w:eastAsia="Times New Roman" w:hAnsi="Times New Roman" w:cs="Times New Roman"/>
                <w:b/>
                <w:color w:val="000000"/>
                <w:sz w:val="24"/>
                <w:szCs w:val="24"/>
                <w:lang w:eastAsia="tr-TR"/>
              </w:rPr>
            </w:pPr>
            <w:r w:rsidRPr="00B67B6B">
              <w:rPr>
                <w:rFonts w:ascii="Times New Roman" w:eastAsia="Times New Roman" w:hAnsi="Times New Roman" w:cs="Times New Roman"/>
                <w:color w:val="000000"/>
                <w:sz w:val="24"/>
                <w:szCs w:val="24"/>
                <w:lang w:eastAsia="tr-TR"/>
              </w:rPr>
              <w:t>Çalışanlara ait kayıtlar</w:t>
            </w:r>
          </w:p>
        </w:tc>
        <w:tc>
          <w:tcPr>
            <w:tcW w:w="1795" w:type="dxa"/>
            <w:vAlign w:val="center"/>
          </w:tcPr>
          <w:p w14:paraId="7065969A" w14:textId="638CF7D5" w:rsidR="00013216" w:rsidRPr="000F5903" w:rsidRDefault="000F5903" w:rsidP="00013216">
            <w:pPr>
              <w:spacing w:after="150" w:line="360" w:lineRule="auto"/>
              <w:jc w:val="center"/>
              <w:rPr>
                <w:rFonts w:ascii="Times New Roman" w:eastAsia="Times New Roman" w:hAnsi="Times New Roman" w:cs="Times New Roman"/>
                <w:color w:val="000000"/>
                <w:sz w:val="24"/>
                <w:szCs w:val="24"/>
                <w:lang w:eastAsia="tr-TR"/>
              </w:rPr>
            </w:pPr>
            <w:r w:rsidRPr="000F5903">
              <w:rPr>
                <w:rFonts w:ascii="Times New Roman" w:eastAsia="Times New Roman" w:hAnsi="Times New Roman" w:cs="Times New Roman"/>
                <w:color w:val="000000"/>
                <w:sz w:val="24"/>
                <w:szCs w:val="24"/>
                <w:lang w:eastAsia="tr-TR"/>
              </w:rPr>
              <w:t>İşten ayrıldıktan</w:t>
            </w:r>
            <w:r w:rsidR="00B222E0" w:rsidRPr="000F5903">
              <w:rPr>
                <w:rFonts w:ascii="Times New Roman" w:eastAsia="Times New Roman" w:hAnsi="Times New Roman" w:cs="Times New Roman"/>
                <w:color w:val="000000"/>
                <w:sz w:val="24"/>
                <w:szCs w:val="24"/>
                <w:lang w:eastAsia="tr-TR"/>
              </w:rPr>
              <w:t xml:space="preserve"> sonra 10 yıl</w:t>
            </w:r>
          </w:p>
        </w:tc>
        <w:tc>
          <w:tcPr>
            <w:tcW w:w="4247" w:type="dxa"/>
          </w:tcPr>
          <w:p w14:paraId="044F9719" w14:textId="77777777" w:rsidR="00013216" w:rsidRPr="00B67B6B" w:rsidRDefault="00B222E0" w:rsidP="00391851">
            <w:pPr>
              <w:spacing w:after="150" w:line="360" w:lineRule="auto"/>
              <w:rPr>
                <w:rFonts w:ascii="Times New Roman" w:eastAsia="Times New Roman" w:hAnsi="Times New Roman" w:cs="Times New Roman"/>
                <w:color w:val="000000"/>
                <w:lang w:eastAsia="tr-TR"/>
              </w:rPr>
            </w:pPr>
            <w:r w:rsidRPr="00B67B6B">
              <w:rPr>
                <w:rFonts w:ascii="Times New Roman" w:eastAsia="Times New Roman" w:hAnsi="Times New Roman" w:cs="Times New Roman"/>
                <w:color w:val="000000"/>
                <w:lang w:eastAsia="tr-TR"/>
              </w:rPr>
              <w:t>5510</w:t>
            </w:r>
            <w:r w:rsidR="00013216" w:rsidRPr="00B67B6B">
              <w:rPr>
                <w:rFonts w:ascii="Times New Roman" w:eastAsia="Times New Roman" w:hAnsi="Times New Roman" w:cs="Times New Roman"/>
                <w:color w:val="000000"/>
                <w:lang w:eastAsia="tr-TR"/>
              </w:rPr>
              <w:t xml:space="preserve"> Sayılı </w:t>
            </w:r>
            <w:r w:rsidR="009F40B4" w:rsidRPr="00B67B6B">
              <w:rPr>
                <w:rFonts w:ascii="Times New Roman" w:eastAsia="Times New Roman" w:hAnsi="Times New Roman" w:cs="Times New Roman"/>
                <w:color w:val="000000"/>
                <w:lang w:eastAsia="tr-TR"/>
              </w:rPr>
              <w:t>Sosyal Sigortalar ve Genel Sağlık Sigortası Kanunu, 4857 Sayılı İş Kanunu, 6331 Sayılı İş Sağlığı ve Güvenliği Kanunu ve ikincil mevzuatlar</w:t>
            </w:r>
            <w:r w:rsidR="00013216" w:rsidRPr="00B67B6B">
              <w:rPr>
                <w:rFonts w:ascii="Times New Roman" w:eastAsia="Times New Roman" w:hAnsi="Times New Roman" w:cs="Times New Roman"/>
                <w:color w:val="000000"/>
                <w:lang w:eastAsia="tr-TR"/>
              </w:rPr>
              <w:t xml:space="preserve"> </w:t>
            </w:r>
          </w:p>
        </w:tc>
      </w:tr>
      <w:tr w:rsidR="008D6D67" w:rsidRPr="00B67B6B" w14:paraId="772C4160" w14:textId="77777777" w:rsidTr="00AE0A74">
        <w:tc>
          <w:tcPr>
            <w:tcW w:w="3020" w:type="dxa"/>
            <w:vAlign w:val="center"/>
          </w:tcPr>
          <w:p w14:paraId="2DB8875E" w14:textId="77777777" w:rsidR="008D6D67" w:rsidRPr="00B67B6B" w:rsidRDefault="001E66D5" w:rsidP="008D6D67">
            <w:pPr>
              <w:spacing w:after="150" w:line="360" w:lineRule="auto"/>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Çalışan adaylarına ait kayıtlar</w:t>
            </w:r>
          </w:p>
        </w:tc>
        <w:tc>
          <w:tcPr>
            <w:tcW w:w="1795" w:type="dxa"/>
            <w:vAlign w:val="center"/>
          </w:tcPr>
          <w:p w14:paraId="1B2DDD9E" w14:textId="77777777" w:rsidR="008D6D67" w:rsidRPr="00B67B6B" w:rsidRDefault="001E66D5" w:rsidP="008D6D67">
            <w:pPr>
              <w:spacing w:after="150" w:line="360" w:lineRule="auto"/>
              <w:jc w:val="center"/>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2 Yıl</w:t>
            </w:r>
          </w:p>
        </w:tc>
        <w:tc>
          <w:tcPr>
            <w:tcW w:w="4247" w:type="dxa"/>
          </w:tcPr>
          <w:p w14:paraId="499BC047" w14:textId="77777777" w:rsidR="008D6D67" w:rsidRPr="00B67B6B" w:rsidRDefault="009F40B4" w:rsidP="008D6D67">
            <w:pPr>
              <w:spacing w:after="150" w:line="360" w:lineRule="auto"/>
              <w:rPr>
                <w:rFonts w:ascii="Times New Roman" w:eastAsia="Times New Roman" w:hAnsi="Times New Roman" w:cs="Times New Roman"/>
                <w:color w:val="000000"/>
                <w:lang w:eastAsia="tr-TR"/>
              </w:rPr>
            </w:pPr>
            <w:r w:rsidRPr="00B67B6B">
              <w:rPr>
                <w:rFonts w:ascii="Times New Roman" w:eastAsia="Times New Roman" w:hAnsi="Times New Roman" w:cs="Times New Roman"/>
                <w:color w:val="000000"/>
                <w:lang w:eastAsia="tr-TR"/>
              </w:rPr>
              <w:t>5510 Sayılı Sosyal Sigortalar ve Genel Sağlık Sigortası Kanunu, 4857 Sayılı İş Kanunu, 6331 Sayılı İş Sağlığı ve Güvenliği Kanunu</w:t>
            </w:r>
          </w:p>
        </w:tc>
      </w:tr>
    </w:tbl>
    <w:p w14:paraId="387FEBE0" w14:textId="77777777" w:rsidR="00B67B6B" w:rsidRDefault="00B67B6B" w:rsidP="00B67B6B">
      <w:pPr>
        <w:shd w:val="clear" w:color="auto" w:fill="FFFFFF"/>
        <w:spacing w:after="75" w:line="360" w:lineRule="auto"/>
        <w:jc w:val="both"/>
        <w:rPr>
          <w:rFonts w:ascii="Times New Roman" w:eastAsia="Times New Roman" w:hAnsi="Times New Roman" w:cs="Times New Roman"/>
          <w:b/>
          <w:bCs/>
          <w:color w:val="000000"/>
          <w:sz w:val="24"/>
          <w:szCs w:val="24"/>
          <w:lang w:eastAsia="tr-TR"/>
        </w:rPr>
      </w:pPr>
    </w:p>
    <w:p w14:paraId="77D4FB0E" w14:textId="77777777" w:rsidR="00F24A3C" w:rsidRPr="00B67B6B" w:rsidRDefault="00CB664B" w:rsidP="003541D6">
      <w:pPr>
        <w:shd w:val="clear" w:color="auto" w:fill="FFFFFF"/>
        <w:spacing w:after="75" w:line="360" w:lineRule="auto"/>
        <w:jc w:val="both"/>
        <w:outlineLvl w:val="2"/>
        <w:rPr>
          <w:rFonts w:ascii="Times New Roman" w:eastAsia="Times New Roman" w:hAnsi="Times New Roman" w:cs="Times New Roman"/>
          <w:b/>
          <w:bCs/>
          <w:color w:val="000000"/>
          <w:sz w:val="24"/>
          <w:szCs w:val="24"/>
          <w:lang w:eastAsia="tr-TR"/>
        </w:rPr>
      </w:pPr>
      <w:bookmarkStart w:id="16" w:name="_Toc105157858"/>
      <w:r w:rsidRPr="00B67B6B">
        <w:rPr>
          <w:rFonts w:ascii="Times New Roman" w:eastAsia="Times New Roman" w:hAnsi="Times New Roman" w:cs="Times New Roman"/>
          <w:b/>
          <w:bCs/>
          <w:color w:val="000000"/>
          <w:sz w:val="24"/>
          <w:szCs w:val="24"/>
          <w:lang w:eastAsia="tr-TR"/>
        </w:rPr>
        <w:t>F</w:t>
      </w:r>
      <w:r w:rsidR="00F24A3C" w:rsidRPr="00B67B6B">
        <w:rPr>
          <w:rFonts w:ascii="Times New Roman" w:eastAsia="Times New Roman" w:hAnsi="Times New Roman" w:cs="Times New Roman"/>
          <w:b/>
          <w:bCs/>
          <w:color w:val="000000"/>
          <w:sz w:val="24"/>
          <w:szCs w:val="24"/>
          <w:lang w:eastAsia="tr-TR"/>
        </w:rPr>
        <w:t xml:space="preserve">. İlgili </w:t>
      </w:r>
      <w:proofErr w:type="spellStart"/>
      <w:r w:rsidR="00F24A3C" w:rsidRPr="00B67B6B">
        <w:rPr>
          <w:rFonts w:ascii="Times New Roman" w:eastAsia="Times New Roman" w:hAnsi="Times New Roman" w:cs="Times New Roman"/>
          <w:b/>
          <w:bCs/>
          <w:color w:val="000000"/>
          <w:sz w:val="24"/>
          <w:szCs w:val="24"/>
          <w:lang w:eastAsia="tr-TR"/>
        </w:rPr>
        <w:t>Kişiler’in</w:t>
      </w:r>
      <w:proofErr w:type="spellEnd"/>
      <w:r w:rsidR="00F24A3C" w:rsidRPr="00B67B6B">
        <w:rPr>
          <w:rFonts w:ascii="Times New Roman" w:eastAsia="Times New Roman" w:hAnsi="Times New Roman" w:cs="Times New Roman"/>
          <w:b/>
          <w:bCs/>
          <w:color w:val="000000"/>
          <w:sz w:val="24"/>
          <w:szCs w:val="24"/>
          <w:lang w:eastAsia="tr-TR"/>
        </w:rPr>
        <w:t xml:space="preserve"> Kişisel Verileri Üzerindeki Haklarının Neler Olduğunu ve Bu Hakları Nasıl Kullanabilecekleri</w:t>
      </w:r>
      <w:bookmarkEnd w:id="16"/>
    </w:p>
    <w:p w14:paraId="40B0399A" w14:textId="0778BE8A" w:rsidR="00F24A3C" w:rsidRPr="00B67B6B" w:rsidRDefault="00B83B3B" w:rsidP="002D335A">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tarafından işlenen kişisel veriler üzerinde İlgili </w:t>
      </w:r>
      <w:proofErr w:type="spellStart"/>
      <w:r w:rsidR="00F24A3C" w:rsidRPr="00B67B6B">
        <w:rPr>
          <w:rFonts w:ascii="Times New Roman" w:eastAsia="Times New Roman" w:hAnsi="Times New Roman" w:cs="Times New Roman"/>
          <w:color w:val="000000"/>
          <w:sz w:val="24"/>
          <w:szCs w:val="24"/>
          <w:lang w:eastAsia="tr-TR"/>
        </w:rPr>
        <w:t>Kişi’nin</w:t>
      </w:r>
      <w:proofErr w:type="spellEnd"/>
      <w:r w:rsidR="00F24A3C" w:rsidRPr="00B67B6B">
        <w:rPr>
          <w:rFonts w:ascii="Times New Roman" w:eastAsia="Times New Roman" w:hAnsi="Times New Roman" w:cs="Times New Roman"/>
          <w:color w:val="000000"/>
          <w:sz w:val="24"/>
          <w:szCs w:val="24"/>
          <w:lang w:eastAsia="tr-TR"/>
        </w:rPr>
        <w:t xml:space="preserve"> KVK Kanunu </w:t>
      </w:r>
      <w:r w:rsidR="000430CC" w:rsidRPr="00B67B6B">
        <w:rPr>
          <w:rFonts w:ascii="Times New Roman" w:eastAsia="Times New Roman" w:hAnsi="Times New Roman" w:cs="Times New Roman"/>
          <w:color w:val="000000"/>
          <w:sz w:val="24"/>
          <w:szCs w:val="24"/>
          <w:lang w:eastAsia="tr-TR"/>
        </w:rPr>
        <w:t>11. madde</w:t>
      </w:r>
      <w:r w:rsidR="00F24A3C" w:rsidRPr="00B67B6B">
        <w:rPr>
          <w:rFonts w:ascii="Times New Roman" w:eastAsia="Times New Roman" w:hAnsi="Times New Roman" w:cs="Times New Roman"/>
          <w:color w:val="000000"/>
          <w:sz w:val="24"/>
          <w:szCs w:val="24"/>
          <w:lang w:eastAsia="tr-TR"/>
        </w:rPr>
        <w:t xml:space="preserve"> uyarınca sahip olduğu haklar aşağıda sıralanmaktadır:</w:t>
      </w:r>
    </w:p>
    <w:p w14:paraId="439EA9FA"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Kişisel veri işlenip işlenmediğini öğrenme,</w:t>
      </w:r>
    </w:p>
    <w:p w14:paraId="38EBBE47"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Kişisel verileri işlenmişse buna ilişkin bilgi talep etme,</w:t>
      </w:r>
    </w:p>
    <w:p w14:paraId="46EF7732"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lastRenderedPageBreak/>
        <w:t>Kişisel verilerin işlenme amacını ve bunların amacına uygun kullanılıp kullanılmadığını öğrenme,</w:t>
      </w:r>
    </w:p>
    <w:p w14:paraId="6BBC84FD"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Yurt içinde veya yurt dışında kişisel verilerin aktarıldığı üçüncü kişileri bilme,</w:t>
      </w:r>
    </w:p>
    <w:p w14:paraId="3A46D738"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Kişisel verilerin eksik veya yanlış işlenmiş olması hâlinde bunların düzeltilmesini isteme,</w:t>
      </w:r>
    </w:p>
    <w:p w14:paraId="4ABB5C2E"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KVK Kanunu 7. maddede öngörülen şartlar çerçevesinde kişisel verilerin silinmesini veya yok edilmesini isteme,</w:t>
      </w:r>
    </w:p>
    <w:p w14:paraId="10CC2C94"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(d) ve (e) bentleri uyarınca yapılan işlemlerin, kişisel verilerin aktarıldığı üçüncü kişilere bildirilmesini isteme,</w:t>
      </w:r>
    </w:p>
    <w:p w14:paraId="03D6D168"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İşlenen verilerin münhasıran otomatik sistemler vasıtasıyla analiz edilmesi suretiyle kişinin kendisi aleyhine bir sonucun ortaya çıkmasına itiraz etme,</w:t>
      </w:r>
    </w:p>
    <w:p w14:paraId="632C39A0" w14:textId="77777777" w:rsidR="00F24A3C" w:rsidRPr="00B67B6B" w:rsidRDefault="00F24A3C" w:rsidP="00CB3308">
      <w:pPr>
        <w:numPr>
          <w:ilvl w:val="0"/>
          <w:numId w:val="16"/>
        </w:numPr>
        <w:shd w:val="clear" w:color="auto" w:fill="FFFFFF"/>
        <w:spacing w:after="150" w:line="340" w:lineRule="exact"/>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Kişisel verilerin kanuna aykırı olarak işlenmesi sebebiyle zarara uğraması hâlinde zararın giderilmesini talep etme.</w:t>
      </w:r>
    </w:p>
    <w:p w14:paraId="32ABADD4" w14:textId="4E63FB9E" w:rsidR="00A53454" w:rsidRPr="00B67B6B" w:rsidRDefault="00A53454" w:rsidP="00F90E79">
      <w:pPr>
        <w:pStyle w:val="NormalWeb"/>
        <w:shd w:val="clear" w:color="auto" w:fill="FFFFFF"/>
        <w:spacing w:before="0" w:beforeAutospacing="0" w:after="150" w:afterAutospacing="0" w:line="340" w:lineRule="exact"/>
        <w:jc w:val="both"/>
      </w:pPr>
      <w:r w:rsidRPr="00B67B6B">
        <w:t xml:space="preserve">Kişisel verisi işlenen gerçek kişiler, 6698 sayılı Kanunun 11 </w:t>
      </w:r>
      <w:proofErr w:type="spellStart"/>
      <w:r w:rsidRPr="00B67B6B">
        <w:t>nci</w:t>
      </w:r>
      <w:proofErr w:type="spellEnd"/>
      <w:r w:rsidRPr="00B67B6B">
        <w:t xml:space="preserve"> maddesinde belirtilen hakları kapsamındaki taleplerine “Veri Sorumlusuna Başvuru Usul ve Es</w:t>
      </w:r>
      <w:r w:rsidR="00CB3308" w:rsidRPr="00B67B6B">
        <w:t>as</w:t>
      </w:r>
      <w:r w:rsidRPr="00B67B6B">
        <w:t xml:space="preserve">ları Hakkındaki Tebliğe” göre </w:t>
      </w:r>
      <w:r w:rsidR="00B83B3B">
        <w:t>İREM TOPTAN</w:t>
      </w:r>
      <w:r w:rsidR="003F13C6" w:rsidRPr="00B67B6B">
        <w:t>’</w:t>
      </w:r>
      <w:r w:rsidR="00DA07FC">
        <w:t xml:space="preserve"> </w:t>
      </w:r>
      <w:r w:rsidR="00F210B9">
        <w:t>e</w:t>
      </w:r>
      <w:r w:rsidRPr="00B67B6B">
        <w:t xml:space="preserve"> başvurabilir. İlgili kişiler taleplerini, aşağıdaki iletişim kanallarından biri vasıtası ile </w:t>
      </w:r>
      <w:r w:rsidR="00B83B3B">
        <w:t>İREM TOPTAN</w:t>
      </w:r>
      <w:r w:rsidR="003F13C6" w:rsidRPr="00B67B6B">
        <w:t>’</w:t>
      </w:r>
      <w:r w:rsidR="00DA07FC">
        <w:t xml:space="preserve"> </w:t>
      </w:r>
      <w:r w:rsidR="00F210B9">
        <w:t>e</w:t>
      </w:r>
      <w:r w:rsidRPr="00B67B6B">
        <w:t xml:space="preserve"> iletebilir. Bu doğrultuda ilgili kişiler taleplerini;</w:t>
      </w:r>
    </w:p>
    <w:p w14:paraId="7F387DC5" w14:textId="77777777" w:rsidR="00A53454" w:rsidRPr="00B67B6B" w:rsidRDefault="00A53454" w:rsidP="00D10F49">
      <w:pPr>
        <w:numPr>
          <w:ilvl w:val="0"/>
          <w:numId w:val="15"/>
        </w:numPr>
        <w:shd w:val="clear" w:color="auto" w:fill="FFFFFF"/>
        <w:spacing w:before="100" w:beforeAutospacing="1" w:after="100" w:afterAutospacing="1" w:line="320" w:lineRule="exact"/>
        <w:ind w:left="714" w:hanging="357"/>
        <w:jc w:val="both"/>
        <w:rPr>
          <w:rFonts w:ascii="Times New Roman" w:hAnsi="Times New Roman" w:cs="Times New Roman"/>
          <w:sz w:val="24"/>
          <w:szCs w:val="24"/>
        </w:rPr>
      </w:pPr>
      <w:r w:rsidRPr="00B67B6B">
        <w:rPr>
          <w:rFonts w:ascii="Times New Roman" w:hAnsi="Times New Roman" w:cs="Times New Roman"/>
          <w:sz w:val="24"/>
          <w:szCs w:val="24"/>
        </w:rPr>
        <w:t>Yazılı olarak,</w:t>
      </w:r>
    </w:p>
    <w:p w14:paraId="01FB4AC5" w14:textId="08D48A10" w:rsidR="00A53454" w:rsidRPr="00B67B6B" w:rsidRDefault="00A53454" w:rsidP="00D10F49">
      <w:pPr>
        <w:numPr>
          <w:ilvl w:val="0"/>
          <w:numId w:val="15"/>
        </w:numPr>
        <w:shd w:val="clear" w:color="auto" w:fill="FFFFFF"/>
        <w:spacing w:before="100" w:beforeAutospacing="1" w:after="100" w:afterAutospacing="1" w:line="320" w:lineRule="exact"/>
        <w:ind w:left="714" w:hanging="357"/>
        <w:jc w:val="both"/>
        <w:rPr>
          <w:rFonts w:ascii="Times New Roman" w:hAnsi="Times New Roman" w:cs="Times New Roman"/>
          <w:sz w:val="24"/>
          <w:szCs w:val="24"/>
        </w:rPr>
      </w:pPr>
      <w:r w:rsidRPr="00B67B6B">
        <w:rPr>
          <w:rFonts w:ascii="Times New Roman" w:hAnsi="Times New Roman" w:cs="Times New Roman"/>
          <w:sz w:val="24"/>
          <w:szCs w:val="24"/>
        </w:rPr>
        <w:t xml:space="preserve">Kişisel verisi işlenen kişi tarafından </w:t>
      </w:r>
      <w:r w:rsidR="00B83B3B">
        <w:rPr>
          <w:rFonts w:ascii="Times New Roman" w:hAnsi="Times New Roman" w:cs="Times New Roman"/>
          <w:sz w:val="24"/>
          <w:szCs w:val="24"/>
        </w:rPr>
        <w:t>İREM TOPTAN</w:t>
      </w:r>
      <w:r w:rsidR="00DA07FC">
        <w:rPr>
          <w:rFonts w:ascii="Times New Roman" w:hAnsi="Times New Roman" w:cs="Times New Roman"/>
          <w:sz w:val="24"/>
          <w:szCs w:val="24"/>
        </w:rPr>
        <w:t xml:space="preserve">’ </w:t>
      </w:r>
      <w:r w:rsidR="00F210B9">
        <w:rPr>
          <w:rFonts w:ascii="Times New Roman" w:hAnsi="Times New Roman" w:cs="Times New Roman"/>
          <w:sz w:val="24"/>
          <w:szCs w:val="24"/>
        </w:rPr>
        <w:t>e</w:t>
      </w:r>
      <w:r w:rsidR="00DA07FC" w:rsidRPr="00B67B6B">
        <w:rPr>
          <w:rFonts w:ascii="Times New Roman" w:hAnsi="Times New Roman" w:cs="Times New Roman"/>
          <w:sz w:val="24"/>
          <w:szCs w:val="24"/>
        </w:rPr>
        <w:t xml:space="preserve"> </w:t>
      </w:r>
      <w:r w:rsidRPr="00B67B6B">
        <w:rPr>
          <w:rFonts w:ascii="Times New Roman" w:hAnsi="Times New Roman" w:cs="Times New Roman"/>
          <w:sz w:val="24"/>
          <w:szCs w:val="24"/>
        </w:rPr>
        <w:t xml:space="preserve">daha önce bildirilen ve </w:t>
      </w:r>
      <w:r w:rsidR="00B83B3B">
        <w:rPr>
          <w:rFonts w:ascii="Times New Roman" w:hAnsi="Times New Roman" w:cs="Times New Roman"/>
          <w:sz w:val="24"/>
          <w:szCs w:val="24"/>
        </w:rPr>
        <w:t>İREM TOPTAN</w:t>
      </w:r>
      <w:r w:rsidR="003F13C6" w:rsidRPr="00B67B6B">
        <w:rPr>
          <w:rFonts w:ascii="Times New Roman" w:hAnsi="Times New Roman" w:cs="Times New Roman"/>
          <w:sz w:val="24"/>
          <w:szCs w:val="24"/>
        </w:rPr>
        <w:t>’</w:t>
      </w:r>
      <w:r w:rsidR="00DA07FC">
        <w:rPr>
          <w:rFonts w:ascii="Times New Roman" w:hAnsi="Times New Roman" w:cs="Times New Roman"/>
          <w:sz w:val="24"/>
          <w:szCs w:val="24"/>
        </w:rPr>
        <w:t xml:space="preserve"> </w:t>
      </w:r>
      <w:r w:rsidR="00F210B9">
        <w:rPr>
          <w:rFonts w:ascii="Times New Roman" w:hAnsi="Times New Roman" w:cs="Times New Roman"/>
          <w:sz w:val="24"/>
          <w:szCs w:val="24"/>
        </w:rPr>
        <w:t>e</w:t>
      </w:r>
      <w:r w:rsidRPr="00B67B6B">
        <w:rPr>
          <w:rFonts w:ascii="Times New Roman" w:hAnsi="Times New Roman" w:cs="Times New Roman"/>
          <w:sz w:val="24"/>
          <w:szCs w:val="24"/>
        </w:rPr>
        <w:t xml:space="preserve"> sisteminde kayıtlı bulunan elektronik posta adresini kullanmak suretiyle</w:t>
      </w:r>
      <w:r w:rsidR="002D335A" w:rsidRPr="00B67B6B">
        <w:rPr>
          <w:rFonts w:ascii="Times New Roman" w:hAnsi="Times New Roman" w:cs="Times New Roman"/>
          <w:sz w:val="24"/>
          <w:szCs w:val="24"/>
        </w:rPr>
        <w:t xml:space="preserve"> iletebilirler.</w:t>
      </w:r>
    </w:p>
    <w:p w14:paraId="20702589" w14:textId="31659692" w:rsidR="00A53454" w:rsidRPr="009850CF" w:rsidRDefault="00A53454" w:rsidP="009850CF">
      <w:pPr>
        <w:jc w:val="both"/>
        <w:rPr>
          <w:rFonts w:ascii="Times New Roman" w:hAnsi="Times New Roman" w:cs="Times New Roman"/>
          <w:sz w:val="24"/>
          <w:szCs w:val="24"/>
        </w:rPr>
      </w:pPr>
      <w:r w:rsidRPr="009850CF">
        <w:rPr>
          <w:rFonts w:ascii="Times New Roman" w:hAnsi="Times New Roman" w:cs="Times New Roman"/>
          <w:sz w:val="24"/>
          <w:szCs w:val="24"/>
        </w:rPr>
        <w:t xml:space="preserve">Konuya ilişkin bilgi ve belgeler başvuruya eklenmelidir.  Başvuru talepleri, “Başvuru Talep Formu” kullanılmak suretiyle yapılabilir. “Başvuru Talep Formu” </w:t>
      </w:r>
      <w:proofErr w:type="spellStart"/>
      <w:r w:rsidRPr="009850CF">
        <w:rPr>
          <w:rFonts w:ascii="Times New Roman" w:hAnsi="Times New Roman" w:cs="Times New Roman"/>
          <w:sz w:val="24"/>
          <w:szCs w:val="24"/>
        </w:rPr>
        <w:t>na</w:t>
      </w:r>
      <w:proofErr w:type="spellEnd"/>
      <w:r w:rsidRPr="009850CF">
        <w:rPr>
          <w:rFonts w:ascii="Times New Roman" w:hAnsi="Times New Roman" w:cs="Times New Roman"/>
          <w:sz w:val="24"/>
          <w:szCs w:val="24"/>
        </w:rPr>
        <w:t xml:space="preserve"> ve başvuru ile ilgili ayrıntılı bilgilere </w:t>
      </w:r>
      <w:hyperlink r:id="rId12" w:history="1">
        <w:r w:rsidR="00B83B3B" w:rsidRPr="00B83B3B">
          <w:rPr>
            <w:rFonts w:ascii="Times New Roman" w:eastAsia="Calibri" w:hAnsi="Times New Roman" w:cs="Times New Roman"/>
            <w:b/>
            <w:color w:val="0563C1"/>
            <w:sz w:val="24"/>
            <w:szCs w:val="24"/>
            <w:u w:val="single"/>
          </w:rPr>
          <w:t>https://www.iremtoptan.com</w:t>
        </w:r>
      </w:hyperlink>
      <w:r w:rsidR="009850CF" w:rsidRPr="009850CF">
        <w:rPr>
          <w:rFonts w:ascii="Times New Roman" w:hAnsi="Times New Roman" w:cs="Times New Roman"/>
          <w:b/>
          <w:sz w:val="24"/>
          <w:szCs w:val="24"/>
        </w:rPr>
        <w:t xml:space="preserve"> </w:t>
      </w:r>
      <w:r w:rsidRPr="009850CF">
        <w:rPr>
          <w:rFonts w:ascii="Times New Roman" w:hAnsi="Times New Roman" w:cs="Times New Roman"/>
          <w:sz w:val="24"/>
          <w:szCs w:val="24"/>
        </w:rPr>
        <w:t>adresinden ulaşılabilir.</w:t>
      </w:r>
    </w:p>
    <w:p w14:paraId="095CB491" w14:textId="77777777" w:rsidR="00F24A3C" w:rsidRPr="00B67B6B" w:rsidRDefault="00CB664B" w:rsidP="00075BD1">
      <w:pPr>
        <w:shd w:val="clear" w:color="auto" w:fill="FFFFFF"/>
        <w:spacing w:after="75" w:line="360" w:lineRule="exact"/>
        <w:outlineLvl w:val="2"/>
        <w:rPr>
          <w:rFonts w:ascii="Times New Roman" w:eastAsia="Times New Roman" w:hAnsi="Times New Roman" w:cs="Times New Roman"/>
          <w:b/>
          <w:bCs/>
          <w:color w:val="000000"/>
          <w:sz w:val="24"/>
          <w:szCs w:val="24"/>
          <w:lang w:eastAsia="tr-TR"/>
        </w:rPr>
      </w:pPr>
      <w:bookmarkStart w:id="17" w:name="_Toc105157859"/>
      <w:r w:rsidRPr="00B67B6B">
        <w:rPr>
          <w:rFonts w:ascii="Times New Roman" w:eastAsia="Times New Roman" w:hAnsi="Times New Roman" w:cs="Times New Roman"/>
          <w:b/>
          <w:bCs/>
          <w:color w:val="000000"/>
          <w:sz w:val="24"/>
          <w:szCs w:val="24"/>
          <w:lang w:eastAsia="tr-TR"/>
        </w:rPr>
        <w:t>G</w:t>
      </w:r>
      <w:r w:rsidR="001B7CA4" w:rsidRPr="00B67B6B">
        <w:rPr>
          <w:rFonts w:ascii="Times New Roman" w:eastAsia="Times New Roman" w:hAnsi="Times New Roman" w:cs="Times New Roman"/>
          <w:b/>
          <w:bCs/>
          <w:color w:val="000000"/>
          <w:sz w:val="24"/>
          <w:szCs w:val="24"/>
          <w:lang w:eastAsia="tr-TR"/>
        </w:rPr>
        <w:t>.</w:t>
      </w:r>
      <w:r w:rsidR="00F24A3C" w:rsidRPr="00B67B6B">
        <w:rPr>
          <w:rFonts w:ascii="Times New Roman" w:eastAsia="Times New Roman" w:hAnsi="Times New Roman" w:cs="Times New Roman"/>
          <w:b/>
          <w:bCs/>
          <w:color w:val="000000"/>
          <w:sz w:val="24"/>
          <w:szCs w:val="24"/>
          <w:lang w:eastAsia="tr-TR"/>
        </w:rPr>
        <w:t xml:space="preserve"> Resmi Makamlarla Kişisel Veri Paylaşımı</w:t>
      </w:r>
      <w:bookmarkEnd w:id="17"/>
    </w:p>
    <w:p w14:paraId="4487E735" w14:textId="3ADEC1AA" w:rsidR="0001658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proofErr w:type="gramStart"/>
      <w:r>
        <w:rPr>
          <w:rFonts w:ascii="Times New Roman" w:hAnsi="Times New Roman" w:cs="Times New Roman"/>
          <w:sz w:val="24"/>
          <w:szCs w:val="24"/>
        </w:rPr>
        <w:t>İREM TOPTAN</w:t>
      </w:r>
      <w:r w:rsidR="00F24A3C" w:rsidRPr="00B67B6B">
        <w:rPr>
          <w:rFonts w:ascii="Times New Roman" w:eastAsia="Times New Roman" w:hAnsi="Times New Roman" w:cs="Times New Roman"/>
          <w:color w:val="000000"/>
          <w:sz w:val="24"/>
          <w:szCs w:val="24"/>
          <w:lang w:eastAsia="tr-TR"/>
        </w:rPr>
        <w:t xml:space="preserve">, kişisel verilerinizi; </w:t>
      </w:r>
      <w:r>
        <w:rPr>
          <w:rFonts w:ascii="Times New Roman" w:hAnsi="Times New Roman" w:cs="Times New Roman"/>
          <w:sz w:val="24"/>
          <w:szCs w:val="24"/>
        </w:rPr>
        <w:t xml:space="preserve">İREM </w:t>
      </w:r>
      <w:proofErr w:type="spellStart"/>
      <w:r>
        <w:rPr>
          <w:rFonts w:ascii="Times New Roman" w:hAnsi="Times New Roman" w:cs="Times New Roman"/>
          <w:sz w:val="24"/>
          <w:szCs w:val="24"/>
        </w:rPr>
        <w:t>TOPTAN</w:t>
      </w:r>
      <w:r w:rsidR="00F24A3C" w:rsidRPr="00B67B6B">
        <w:rPr>
          <w:rFonts w:ascii="Times New Roman" w:eastAsia="Times New Roman" w:hAnsi="Times New Roman" w:cs="Times New Roman"/>
          <w:color w:val="000000"/>
          <w:sz w:val="24"/>
          <w:szCs w:val="24"/>
          <w:lang w:eastAsia="tr-TR"/>
        </w:rPr>
        <w:t>’</w:t>
      </w:r>
      <w:r w:rsidR="009850CF">
        <w:rPr>
          <w:rFonts w:ascii="Times New Roman" w:eastAsia="Times New Roman" w:hAnsi="Times New Roman" w:cs="Times New Roman"/>
          <w:color w:val="000000"/>
          <w:sz w:val="24"/>
          <w:szCs w:val="24"/>
          <w:lang w:eastAsia="tr-TR"/>
        </w:rPr>
        <w:t>nın</w:t>
      </w:r>
      <w:proofErr w:type="spellEnd"/>
      <w:r w:rsidR="00F24A3C" w:rsidRPr="00B67B6B">
        <w:rPr>
          <w:rFonts w:ascii="Times New Roman" w:eastAsia="Times New Roman" w:hAnsi="Times New Roman" w:cs="Times New Roman"/>
          <w:color w:val="000000"/>
          <w:sz w:val="24"/>
          <w:szCs w:val="24"/>
          <w:lang w:eastAsia="tr-TR"/>
        </w:rPr>
        <w:t xml:space="preserve"> yasalar karşısındaki yükümlülüğünü ifa etmesi amacıyla (</w:t>
      </w:r>
      <w:proofErr w:type="spellStart"/>
      <w:r w:rsidR="00367AAB" w:rsidRPr="00B67B6B">
        <w:rPr>
          <w:rFonts w:ascii="Times New Roman" w:eastAsia="Times New Roman" w:hAnsi="Times New Roman" w:cs="Times New Roman"/>
          <w:color w:val="000000"/>
          <w:sz w:val="24"/>
          <w:szCs w:val="24"/>
          <w:lang w:eastAsia="tr-TR"/>
        </w:rPr>
        <w:t>sg</w:t>
      </w:r>
      <w:r w:rsidR="00A00E47" w:rsidRPr="00B67B6B">
        <w:rPr>
          <w:rFonts w:ascii="Times New Roman" w:eastAsia="Times New Roman" w:hAnsi="Times New Roman" w:cs="Times New Roman"/>
          <w:color w:val="000000"/>
          <w:sz w:val="24"/>
          <w:szCs w:val="24"/>
          <w:lang w:eastAsia="tr-TR"/>
        </w:rPr>
        <w:t>k</w:t>
      </w:r>
      <w:proofErr w:type="spellEnd"/>
      <w:r w:rsidR="00A00E47" w:rsidRPr="00B67B6B">
        <w:rPr>
          <w:rFonts w:ascii="Times New Roman" w:eastAsia="Times New Roman" w:hAnsi="Times New Roman" w:cs="Times New Roman"/>
          <w:color w:val="000000"/>
          <w:sz w:val="24"/>
          <w:szCs w:val="24"/>
          <w:lang w:eastAsia="tr-TR"/>
        </w:rPr>
        <w:t xml:space="preserve"> tescil işlemleri, vergi stopajı, </w:t>
      </w:r>
      <w:r w:rsidR="00F24A3C" w:rsidRPr="00B67B6B">
        <w:rPr>
          <w:rFonts w:ascii="Times New Roman" w:eastAsia="Times New Roman" w:hAnsi="Times New Roman" w:cs="Times New Roman"/>
          <w:color w:val="000000"/>
          <w:sz w:val="24"/>
          <w:szCs w:val="24"/>
          <w:lang w:eastAsia="tr-TR"/>
        </w:rPr>
        <w:t xml:space="preserve">suçla mücadele, devlet ve kamu güvenliğinin tehdidi ve benzeri ancak bununla sınırlı olmamak üzere </w:t>
      </w:r>
      <w:r>
        <w:rPr>
          <w:rFonts w:ascii="Times New Roman" w:hAnsi="Times New Roman" w:cs="Times New Roman"/>
          <w:sz w:val="24"/>
          <w:szCs w:val="24"/>
        </w:rPr>
        <w:t>İREM TOPTAN</w:t>
      </w:r>
      <w:r w:rsidR="00EA4D47" w:rsidRPr="00B67B6B">
        <w:rPr>
          <w:rFonts w:ascii="Times New Roman" w:eastAsia="Times New Roman" w:hAnsi="Times New Roman" w:cs="Times New Roman"/>
          <w:color w:val="000000"/>
          <w:sz w:val="24"/>
          <w:szCs w:val="24"/>
          <w:lang w:eastAsia="tr-TR"/>
        </w:rPr>
        <w:t xml:space="preserve"> </w:t>
      </w:r>
      <w:r w:rsidR="00DA07FC">
        <w:rPr>
          <w:rFonts w:ascii="Times New Roman" w:eastAsia="Times New Roman" w:hAnsi="Times New Roman" w:cs="Times New Roman"/>
          <w:color w:val="000000"/>
          <w:sz w:val="24"/>
          <w:szCs w:val="24"/>
          <w:lang w:eastAsia="tr-TR"/>
        </w:rPr>
        <w:t>'</w:t>
      </w:r>
      <w:proofErr w:type="spellStart"/>
      <w:r w:rsidR="009850CF">
        <w:rPr>
          <w:rFonts w:ascii="Times New Roman" w:eastAsia="Times New Roman" w:hAnsi="Times New Roman" w:cs="Times New Roman"/>
          <w:color w:val="000000"/>
          <w:sz w:val="24"/>
          <w:szCs w:val="24"/>
          <w:lang w:eastAsia="tr-TR"/>
        </w:rPr>
        <w:t>nın</w:t>
      </w:r>
      <w:proofErr w:type="spellEnd"/>
      <w:r w:rsidR="00F24A3C" w:rsidRPr="00B67B6B">
        <w:rPr>
          <w:rFonts w:ascii="Times New Roman" w:eastAsia="Times New Roman" w:hAnsi="Times New Roman" w:cs="Times New Roman"/>
          <w:color w:val="000000"/>
          <w:sz w:val="24"/>
          <w:szCs w:val="24"/>
          <w:lang w:eastAsia="tr-TR"/>
        </w:rPr>
        <w:t xml:space="preserve"> yasal veya idari olarak bildirim veya bilgi verme yükümlülüğünün mevcut olduğu durumlarda) yasal olarak bu bilgileri talep etmeye yetkili olan kamu kurum ve kuruluşları ile paylaşabilecektir.</w:t>
      </w:r>
      <w:proofErr w:type="gramEnd"/>
    </w:p>
    <w:p w14:paraId="2CBDAF80" w14:textId="77777777" w:rsidR="00F24A3C" w:rsidRPr="00B67B6B" w:rsidRDefault="00F24A3C" w:rsidP="00075BD1">
      <w:pPr>
        <w:shd w:val="clear" w:color="auto" w:fill="FFFFFF"/>
        <w:spacing w:after="75" w:line="360" w:lineRule="exact"/>
        <w:outlineLvl w:val="1"/>
        <w:rPr>
          <w:rFonts w:ascii="Times New Roman" w:eastAsia="Times New Roman" w:hAnsi="Times New Roman" w:cs="Times New Roman"/>
          <w:b/>
          <w:bCs/>
          <w:color w:val="000000"/>
          <w:sz w:val="24"/>
          <w:szCs w:val="24"/>
          <w:lang w:eastAsia="tr-TR"/>
        </w:rPr>
      </w:pPr>
      <w:bookmarkStart w:id="18" w:name="_Toc105157860"/>
      <w:r w:rsidRPr="00B67B6B">
        <w:rPr>
          <w:rFonts w:ascii="Times New Roman" w:eastAsia="Times New Roman" w:hAnsi="Times New Roman" w:cs="Times New Roman"/>
          <w:b/>
          <w:bCs/>
          <w:color w:val="000000"/>
          <w:sz w:val="24"/>
          <w:szCs w:val="24"/>
          <w:lang w:eastAsia="tr-TR"/>
        </w:rPr>
        <w:t xml:space="preserve">2. </w:t>
      </w:r>
      <w:r w:rsidR="00FC2350" w:rsidRPr="00B67B6B">
        <w:rPr>
          <w:rFonts w:ascii="Times New Roman" w:eastAsia="Times New Roman" w:hAnsi="Times New Roman" w:cs="Times New Roman"/>
          <w:b/>
          <w:bCs/>
          <w:color w:val="000000"/>
          <w:sz w:val="24"/>
          <w:szCs w:val="24"/>
          <w:lang w:eastAsia="tr-TR"/>
        </w:rPr>
        <w:t xml:space="preserve">Özel Nitelikli </w:t>
      </w:r>
      <w:r w:rsidRPr="00B67B6B">
        <w:rPr>
          <w:rFonts w:ascii="Times New Roman" w:eastAsia="Times New Roman" w:hAnsi="Times New Roman" w:cs="Times New Roman"/>
          <w:b/>
          <w:bCs/>
          <w:color w:val="000000"/>
          <w:sz w:val="24"/>
          <w:szCs w:val="24"/>
          <w:lang w:eastAsia="tr-TR"/>
        </w:rPr>
        <w:t>Kişisel Verilerin Silinmesi, Yok Edilmesi ve Anonimleştirilmesi Şartları</w:t>
      </w:r>
      <w:bookmarkEnd w:id="18"/>
    </w:p>
    <w:p w14:paraId="040293C6" w14:textId="51A83314" w:rsidR="00F24A3C" w:rsidRPr="00B67B6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C83B91" w:rsidRPr="00B67B6B">
        <w:rPr>
          <w:rFonts w:ascii="Times New Roman" w:eastAsia="Times New Roman" w:hAnsi="Times New Roman" w:cs="Times New Roman"/>
          <w:color w:val="000000"/>
          <w:sz w:val="24"/>
          <w:szCs w:val="24"/>
          <w:lang w:eastAsia="tr-TR"/>
        </w:rPr>
        <w:t xml:space="preserve">, </w:t>
      </w:r>
      <w:r w:rsidR="00F24A3C" w:rsidRPr="00B67B6B">
        <w:rPr>
          <w:rFonts w:ascii="Times New Roman" w:eastAsia="Times New Roman" w:hAnsi="Times New Roman" w:cs="Times New Roman"/>
          <w:color w:val="000000"/>
          <w:sz w:val="24"/>
          <w:szCs w:val="24"/>
          <w:lang w:eastAsia="tr-TR"/>
        </w:rPr>
        <w:t xml:space="preserve">işlediği kişisel verileri, ilgili kanunların öngördüğü süreler ve/veya işleme amacının gerekli kıldığı süreler boyunca saklamaktadır. Bu sürelerin sona ermesi durumunda </w:t>
      </w:r>
      <w:r w:rsidR="00F24A3C" w:rsidRPr="00B67B6B">
        <w:rPr>
          <w:rFonts w:ascii="Times New Roman" w:eastAsia="Times New Roman" w:hAnsi="Times New Roman" w:cs="Times New Roman"/>
          <w:color w:val="000000"/>
          <w:sz w:val="24"/>
          <w:szCs w:val="24"/>
          <w:lang w:eastAsia="tr-TR"/>
        </w:rPr>
        <w:lastRenderedPageBreak/>
        <w:t>ise Kişisel Verilerin Silinmesi, Yok Edilmesi veya Anonim Hale Getirilmesi Hakkında Yönetmelik hükümleri uyarınca silecek, yok edecek veya anonim hale getirecektir.</w:t>
      </w:r>
    </w:p>
    <w:p w14:paraId="71EBD756" w14:textId="7B242990" w:rsidR="00F24A3C" w:rsidRPr="00B67B6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tarafından </w:t>
      </w:r>
      <w:r w:rsidR="0001658B"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 xml:space="preserve">kişisel verilerin silinmesi, kişisel verilerin ilgili kullanıcılar için hiçbir şekilde erişilemez ve tekrar kullanılamaz hale getirilmesi işlemini ifade etmektedir. </w:t>
      </w: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bunun için kullanıcı seviyesinde erişim yetki ve kontrol matrisi oluşturur ve uygulamaya alır. Veri tabanında silme işleminin gerçekleştirilmesi için gerekli tedbirleri alır.</w:t>
      </w:r>
    </w:p>
    <w:p w14:paraId="7FB0F839" w14:textId="0F5A8543" w:rsidR="00F24A3C" w:rsidRPr="00B67B6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tarafından </w:t>
      </w:r>
      <w:r w:rsidR="0001658B"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verilerin yok edilmesi, kişisel verilerin hiç kimse tarafından hiçbir şekilde erişilemez, geri getirilemez ve tekrar kullanılamaz hale getirilmesi işlemini ifade etmektedir.</w:t>
      </w:r>
    </w:p>
    <w:p w14:paraId="432F97D2" w14:textId="6E86E7B1" w:rsidR="00F24A3C" w:rsidRPr="00B67B6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tarafından </w:t>
      </w:r>
      <w:r w:rsidR="0001658B"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kişisel verilerin anonim hale getirilmesi, kişisel verilerin başka verilerle eşleştirilse dahi hiçbir surette kimliği belirli veya belirlenebilir bir gerçek kişiyle ilişkilendirilemeyecek hale getirilmesini ifade etmektedir.</w:t>
      </w:r>
    </w:p>
    <w:p w14:paraId="13E02989" w14:textId="0E18A796" w:rsidR="00F24A3C" w:rsidRPr="00B67B6B" w:rsidRDefault="00B83B3B" w:rsidP="00075BD1">
      <w:pPr>
        <w:shd w:val="clear" w:color="auto" w:fill="FFFFFF"/>
        <w:spacing w:after="150" w:line="360" w:lineRule="exac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Kişisel Verilerin Silinmesi, Yok Edilmesi veya Anonim Hale Getirilmesi Hakkında Yönetmelik uyarınca hazırladığı Kişisel Verilerin Saklanması ve İmhası Politikası kapsamında silme, yok etme ve anonim hale getirmeye ilişkin yöntemleri ve aldığı teknik ve idari tedbirleri ayrıntılı olarak açıklamaktadır. Bu </w:t>
      </w:r>
      <w:proofErr w:type="spellStart"/>
      <w:r w:rsidR="00F24A3C" w:rsidRPr="00B67B6B">
        <w:rPr>
          <w:rFonts w:ascii="Times New Roman" w:eastAsia="Times New Roman" w:hAnsi="Times New Roman" w:cs="Times New Roman"/>
          <w:color w:val="000000"/>
          <w:sz w:val="24"/>
          <w:szCs w:val="24"/>
          <w:lang w:eastAsia="tr-TR"/>
        </w:rPr>
        <w:t>Politika’da</w:t>
      </w:r>
      <w:proofErr w:type="spellEnd"/>
      <w:r w:rsidR="00F24A3C" w:rsidRPr="00B67B6B">
        <w:rPr>
          <w:rFonts w:ascii="Times New Roman" w:eastAsia="Times New Roman" w:hAnsi="Times New Roman" w:cs="Times New Roman"/>
          <w:color w:val="000000"/>
          <w:sz w:val="24"/>
          <w:szCs w:val="24"/>
          <w:lang w:eastAsia="tr-TR"/>
        </w:rPr>
        <w:t xml:space="preserve"> ayrıca Yönetmeliğin öngördüğü periyodik imhanın gerçekleştirileceği zaman </w:t>
      </w:r>
      <w:proofErr w:type="gramStart"/>
      <w:r w:rsidR="00F24A3C" w:rsidRPr="00B67B6B">
        <w:rPr>
          <w:rFonts w:ascii="Times New Roman" w:eastAsia="Times New Roman" w:hAnsi="Times New Roman" w:cs="Times New Roman"/>
          <w:color w:val="000000"/>
          <w:sz w:val="24"/>
          <w:szCs w:val="24"/>
          <w:lang w:eastAsia="tr-TR"/>
        </w:rPr>
        <w:t>aralığı</w:t>
      </w:r>
      <w:proofErr w:type="gramEnd"/>
      <w:r w:rsidR="00F24A3C" w:rsidRPr="00B67B6B">
        <w:rPr>
          <w:rFonts w:ascii="Times New Roman" w:eastAsia="Times New Roman" w:hAnsi="Times New Roman" w:cs="Times New Roman"/>
          <w:color w:val="000000"/>
          <w:sz w:val="24"/>
          <w:szCs w:val="24"/>
          <w:lang w:eastAsia="tr-TR"/>
        </w:rPr>
        <w:t xml:space="preserve"> 6 ay olarak belirlenmiştir.</w:t>
      </w:r>
    </w:p>
    <w:p w14:paraId="19A622DF" w14:textId="77777777" w:rsidR="00075BD1" w:rsidRPr="00B67B6B" w:rsidRDefault="00075BD1" w:rsidP="00B00E70">
      <w:pPr>
        <w:shd w:val="clear" w:color="auto" w:fill="FFFFFF"/>
        <w:spacing w:after="150" w:line="240" w:lineRule="exact"/>
        <w:jc w:val="both"/>
        <w:rPr>
          <w:rFonts w:ascii="Times New Roman" w:eastAsia="Times New Roman" w:hAnsi="Times New Roman" w:cs="Times New Roman"/>
          <w:color w:val="000000"/>
          <w:sz w:val="24"/>
          <w:szCs w:val="24"/>
          <w:lang w:eastAsia="tr-TR"/>
        </w:rPr>
      </w:pPr>
    </w:p>
    <w:p w14:paraId="15947E09" w14:textId="77777777" w:rsidR="00F24A3C" w:rsidRPr="00B67B6B" w:rsidRDefault="00F24A3C" w:rsidP="00653951">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bookmarkStart w:id="19" w:name="_Toc105157861"/>
      <w:r w:rsidRPr="00B67B6B">
        <w:rPr>
          <w:rFonts w:ascii="Times New Roman" w:eastAsia="Times New Roman" w:hAnsi="Times New Roman" w:cs="Times New Roman"/>
          <w:b/>
          <w:bCs/>
          <w:color w:val="000000"/>
          <w:sz w:val="24"/>
          <w:szCs w:val="24"/>
          <w:lang w:eastAsia="tr-TR"/>
        </w:rPr>
        <w:t xml:space="preserve">3. </w:t>
      </w:r>
      <w:r w:rsidR="0001658B" w:rsidRPr="00B67B6B">
        <w:rPr>
          <w:rFonts w:ascii="Times New Roman" w:eastAsia="Times New Roman" w:hAnsi="Times New Roman" w:cs="Times New Roman"/>
          <w:b/>
          <w:bCs/>
          <w:color w:val="000000"/>
          <w:sz w:val="24"/>
          <w:szCs w:val="24"/>
          <w:lang w:eastAsia="tr-TR"/>
        </w:rPr>
        <w:t xml:space="preserve">Özel Nitelikli </w:t>
      </w:r>
      <w:r w:rsidRPr="00B67B6B">
        <w:rPr>
          <w:rFonts w:ascii="Times New Roman" w:eastAsia="Times New Roman" w:hAnsi="Times New Roman" w:cs="Times New Roman"/>
          <w:b/>
          <w:bCs/>
          <w:color w:val="000000"/>
          <w:sz w:val="24"/>
          <w:szCs w:val="24"/>
          <w:lang w:eastAsia="tr-TR"/>
        </w:rPr>
        <w:t xml:space="preserve">Kişisel Verilerin Korunması </w:t>
      </w:r>
      <w:proofErr w:type="spellStart"/>
      <w:r w:rsidRPr="00B67B6B">
        <w:rPr>
          <w:rFonts w:ascii="Times New Roman" w:eastAsia="Times New Roman" w:hAnsi="Times New Roman" w:cs="Times New Roman"/>
          <w:b/>
          <w:bCs/>
          <w:color w:val="000000"/>
          <w:sz w:val="24"/>
          <w:szCs w:val="24"/>
          <w:lang w:eastAsia="tr-TR"/>
        </w:rPr>
        <w:t>Politikası’nda</w:t>
      </w:r>
      <w:proofErr w:type="spellEnd"/>
      <w:r w:rsidRPr="00B67B6B">
        <w:rPr>
          <w:rFonts w:ascii="Times New Roman" w:eastAsia="Times New Roman" w:hAnsi="Times New Roman" w:cs="Times New Roman"/>
          <w:b/>
          <w:bCs/>
          <w:color w:val="000000"/>
          <w:sz w:val="24"/>
          <w:szCs w:val="24"/>
          <w:lang w:eastAsia="tr-TR"/>
        </w:rPr>
        <w:t xml:space="preserve"> Yapılacak Değişiklikler</w:t>
      </w:r>
      <w:bookmarkEnd w:id="19"/>
    </w:p>
    <w:p w14:paraId="3DEF8F79" w14:textId="0B39ABB2" w:rsidR="0001072D" w:rsidRDefault="00B83B3B" w:rsidP="00A53454">
      <w:pPr>
        <w:shd w:val="clear" w:color="auto" w:fill="FFFFFF"/>
        <w:spacing w:after="15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TOPTAN</w:t>
      </w:r>
      <w:r w:rsidR="00F24A3C" w:rsidRPr="00B67B6B">
        <w:rPr>
          <w:rFonts w:ascii="Times New Roman" w:eastAsia="Times New Roman" w:hAnsi="Times New Roman" w:cs="Times New Roman"/>
          <w:color w:val="000000"/>
          <w:sz w:val="24"/>
          <w:szCs w:val="24"/>
          <w:lang w:eastAsia="tr-TR"/>
        </w:rPr>
        <w:t xml:space="preserve">, işbu </w:t>
      </w:r>
      <w:r w:rsidR="0001658B"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 xml:space="preserve">Kişisel Verilerin Korunması </w:t>
      </w:r>
      <w:proofErr w:type="spellStart"/>
      <w:r w:rsidR="00F24A3C" w:rsidRPr="00B67B6B">
        <w:rPr>
          <w:rFonts w:ascii="Times New Roman" w:eastAsia="Times New Roman" w:hAnsi="Times New Roman" w:cs="Times New Roman"/>
          <w:color w:val="000000"/>
          <w:sz w:val="24"/>
          <w:szCs w:val="24"/>
          <w:lang w:eastAsia="tr-TR"/>
        </w:rPr>
        <w:t>Politikası’nda</w:t>
      </w:r>
      <w:proofErr w:type="spellEnd"/>
      <w:r w:rsidR="00F24A3C" w:rsidRPr="00B67B6B">
        <w:rPr>
          <w:rFonts w:ascii="Times New Roman" w:eastAsia="Times New Roman" w:hAnsi="Times New Roman" w:cs="Times New Roman"/>
          <w:color w:val="000000"/>
          <w:sz w:val="24"/>
          <w:szCs w:val="24"/>
          <w:lang w:eastAsia="tr-TR"/>
        </w:rPr>
        <w:t xml:space="preserve"> her zaman değişiklik yapabilir. Bu değişiklikler, değiştirilmiş yeni </w:t>
      </w:r>
      <w:r w:rsidR="0001658B" w:rsidRPr="00B67B6B">
        <w:rPr>
          <w:rFonts w:ascii="Times New Roman" w:eastAsia="Times New Roman" w:hAnsi="Times New Roman" w:cs="Times New Roman"/>
          <w:color w:val="000000"/>
          <w:sz w:val="24"/>
          <w:szCs w:val="24"/>
          <w:lang w:eastAsia="tr-TR"/>
        </w:rPr>
        <w:t xml:space="preserve">Özel Nitelikli </w:t>
      </w:r>
      <w:r w:rsidR="00F24A3C" w:rsidRPr="00B67B6B">
        <w:rPr>
          <w:rFonts w:ascii="Times New Roman" w:eastAsia="Times New Roman" w:hAnsi="Times New Roman" w:cs="Times New Roman"/>
          <w:color w:val="000000"/>
          <w:sz w:val="24"/>
          <w:szCs w:val="24"/>
          <w:lang w:eastAsia="tr-TR"/>
        </w:rPr>
        <w:t xml:space="preserve">Kişisel Verilerin Korunması </w:t>
      </w:r>
      <w:proofErr w:type="spellStart"/>
      <w:r w:rsidR="00F24A3C" w:rsidRPr="00B67B6B">
        <w:rPr>
          <w:rFonts w:ascii="Times New Roman" w:eastAsia="Times New Roman" w:hAnsi="Times New Roman" w:cs="Times New Roman"/>
          <w:color w:val="000000"/>
          <w:sz w:val="24"/>
          <w:szCs w:val="24"/>
          <w:lang w:eastAsia="tr-TR"/>
        </w:rPr>
        <w:t>Politikası’nın</w:t>
      </w:r>
      <w:proofErr w:type="spellEnd"/>
      <w:r w:rsidR="00F24A3C" w:rsidRPr="00B67B6B">
        <w:rPr>
          <w:rFonts w:ascii="Times New Roman" w:eastAsia="Times New Roman" w:hAnsi="Times New Roman" w:cs="Times New Roman"/>
          <w:color w:val="000000"/>
          <w:sz w:val="24"/>
          <w:szCs w:val="24"/>
          <w:lang w:eastAsia="tr-TR"/>
        </w:rPr>
        <w:t xml:space="preserve"> yayınlanmasıyla birlikte derhal geçerlilik</w:t>
      </w:r>
      <w:r w:rsidR="0001072D">
        <w:rPr>
          <w:rFonts w:ascii="Times New Roman" w:eastAsia="Times New Roman" w:hAnsi="Times New Roman" w:cs="Times New Roman"/>
          <w:color w:val="000000"/>
          <w:sz w:val="24"/>
          <w:szCs w:val="24"/>
          <w:lang w:eastAsia="tr-TR"/>
        </w:rPr>
        <w:t xml:space="preserve"> </w:t>
      </w:r>
      <w:r w:rsidR="00F24A3C" w:rsidRPr="00B67B6B">
        <w:rPr>
          <w:rFonts w:ascii="Times New Roman" w:eastAsia="Times New Roman" w:hAnsi="Times New Roman" w:cs="Times New Roman"/>
          <w:color w:val="000000"/>
          <w:sz w:val="24"/>
          <w:szCs w:val="24"/>
          <w:lang w:eastAsia="tr-TR"/>
        </w:rPr>
        <w:t xml:space="preserve">kazanır. </w:t>
      </w:r>
    </w:p>
    <w:p w14:paraId="7CB3DB82" w14:textId="1070440E" w:rsidR="00F24A3C" w:rsidRPr="00B67B6B" w:rsidRDefault="00F24A3C" w:rsidP="00A53454">
      <w:pPr>
        <w:shd w:val="clear" w:color="auto" w:fill="FFFFFF"/>
        <w:spacing w:after="150" w:line="360" w:lineRule="auto"/>
        <w:jc w:val="both"/>
        <w:rPr>
          <w:rFonts w:ascii="Times New Roman" w:eastAsia="Times New Roman" w:hAnsi="Times New Roman" w:cs="Times New Roman"/>
          <w:color w:val="000000"/>
          <w:sz w:val="24"/>
          <w:szCs w:val="24"/>
          <w:lang w:eastAsia="tr-TR"/>
        </w:rPr>
      </w:pPr>
      <w:r w:rsidRPr="00B67B6B">
        <w:rPr>
          <w:rFonts w:ascii="Times New Roman" w:eastAsia="Times New Roman" w:hAnsi="Times New Roman" w:cs="Times New Roman"/>
          <w:color w:val="000000"/>
          <w:sz w:val="24"/>
          <w:szCs w:val="24"/>
          <w:lang w:eastAsia="tr-TR"/>
        </w:rPr>
        <w:t xml:space="preserve">İşbu </w:t>
      </w:r>
      <w:r w:rsidR="0001658B" w:rsidRPr="00B67B6B">
        <w:rPr>
          <w:rFonts w:ascii="Times New Roman" w:eastAsia="Times New Roman" w:hAnsi="Times New Roman" w:cs="Times New Roman"/>
          <w:color w:val="000000"/>
          <w:sz w:val="24"/>
          <w:szCs w:val="24"/>
          <w:lang w:eastAsia="tr-TR"/>
        </w:rPr>
        <w:t xml:space="preserve">Özel Nitelikli </w:t>
      </w:r>
      <w:r w:rsidRPr="00B67B6B">
        <w:rPr>
          <w:rFonts w:ascii="Times New Roman" w:eastAsia="Times New Roman" w:hAnsi="Times New Roman" w:cs="Times New Roman"/>
          <w:color w:val="000000"/>
          <w:sz w:val="24"/>
          <w:szCs w:val="24"/>
          <w:lang w:eastAsia="tr-TR"/>
        </w:rPr>
        <w:t xml:space="preserve">Kişisel Verilerin Korunması </w:t>
      </w:r>
      <w:proofErr w:type="spellStart"/>
      <w:r w:rsidRPr="00B67B6B">
        <w:rPr>
          <w:rFonts w:ascii="Times New Roman" w:eastAsia="Times New Roman" w:hAnsi="Times New Roman" w:cs="Times New Roman"/>
          <w:color w:val="000000"/>
          <w:sz w:val="24"/>
          <w:szCs w:val="24"/>
          <w:lang w:eastAsia="tr-TR"/>
        </w:rPr>
        <w:t>Politikası’ndaki</w:t>
      </w:r>
      <w:proofErr w:type="spellEnd"/>
      <w:r w:rsidRPr="00B67B6B">
        <w:rPr>
          <w:rFonts w:ascii="Times New Roman" w:eastAsia="Times New Roman" w:hAnsi="Times New Roman" w:cs="Times New Roman"/>
          <w:color w:val="000000"/>
          <w:sz w:val="24"/>
          <w:szCs w:val="24"/>
          <w:lang w:eastAsia="tr-TR"/>
        </w:rPr>
        <w:t xml:space="preserve"> değişikliklerden haberdar olmanız için, siz </w:t>
      </w:r>
      <w:r w:rsidR="00C83B91" w:rsidRPr="00B67B6B">
        <w:rPr>
          <w:rFonts w:ascii="Times New Roman" w:eastAsia="Times New Roman" w:hAnsi="Times New Roman" w:cs="Times New Roman"/>
          <w:color w:val="000000"/>
          <w:sz w:val="24"/>
          <w:szCs w:val="24"/>
          <w:lang w:eastAsia="tr-TR"/>
        </w:rPr>
        <w:t>ilgili kişilere</w:t>
      </w:r>
      <w:r w:rsidRPr="00B67B6B">
        <w:rPr>
          <w:rFonts w:ascii="Times New Roman" w:eastAsia="Times New Roman" w:hAnsi="Times New Roman" w:cs="Times New Roman"/>
          <w:color w:val="000000"/>
          <w:sz w:val="24"/>
          <w:szCs w:val="24"/>
          <w:lang w:eastAsia="tr-TR"/>
        </w:rPr>
        <w:t xml:space="preserve"> gerekli bilgilendirme yapılacaktır.</w:t>
      </w:r>
    </w:p>
    <w:p w14:paraId="1AF90BEE" w14:textId="778471EE" w:rsidR="00A53454" w:rsidRPr="009850CF" w:rsidRDefault="00A53454" w:rsidP="00A53454">
      <w:pPr>
        <w:shd w:val="clear" w:color="auto" w:fill="FFFFFF"/>
        <w:spacing w:after="150" w:line="360" w:lineRule="auto"/>
        <w:jc w:val="both"/>
        <w:rPr>
          <w:rFonts w:ascii="Times New Roman" w:hAnsi="Times New Roman" w:cs="Times New Roman"/>
          <w:sz w:val="24"/>
          <w:szCs w:val="24"/>
        </w:rPr>
      </w:pPr>
      <w:r w:rsidRPr="00B67B6B">
        <w:rPr>
          <w:rFonts w:ascii="Times New Roman" w:eastAsia="Times New Roman" w:hAnsi="Times New Roman" w:cs="Times New Roman"/>
          <w:color w:val="000000"/>
          <w:sz w:val="24"/>
          <w:szCs w:val="24"/>
          <w:lang w:eastAsia="tr-TR"/>
        </w:rPr>
        <w:t xml:space="preserve">Bilgilendirme metninin en güncel haline </w:t>
      </w:r>
      <w:hyperlink r:id="rId13" w:history="1">
        <w:r w:rsidR="006E6287" w:rsidRPr="006E6287">
          <w:rPr>
            <w:rFonts w:ascii="Times New Roman" w:eastAsia="Calibri" w:hAnsi="Times New Roman" w:cs="Times New Roman"/>
            <w:b/>
            <w:color w:val="0563C1"/>
            <w:sz w:val="24"/>
            <w:szCs w:val="24"/>
            <w:u w:val="single"/>
          </w:rPr>
          <w:t>https://www.iremtoptan.com</w:t>
        </w:r>
      </w:hyperlink>
      <w:r w:rsidR="009850CF">
        <w:rPr>
          <w:rFonts w:ascii="Times New Roman" w:hAnsi="Times New Roman" w:cs="Times New Roman"/>
          <w:sz w:val="24"/>
          <w:szCs w:val="24"/>
        </w:rPr>
        <w:t xml:space="preserve"> </w:t>
      </w:r>
      <w:r w:rsidR="00E95CAF" w:rsidRPr="00B67B6B">
        <w:rPr>
          <w:rFonts w:ascii="Times New Roman" w:eastAsia="Times New Roman" w:hAnsi="Times New Roman" w:cs="Times New Roman"/>
          <w:color w:val="000000"/>
          <w:sz w:val="24"/>
          <w:szCs w:val="24"/>
          <w:lang w:eastAsia="tr-TR"/>
        </w:rPr>
        <w:t>adresinden ulaşılabile</w:t>
      </w:r>
      <w:r w:rsidRPr="00B67B6B">
        <w:rPr>
          <w:rFonts w:ascii="Times New Roman" w:eastAsia="Times New Roman" w:hAnsi="Times New Roman" w:cs="Times New Roman"/>
          <w:color w:val="000000"/>
          <w:sz w:val="24"/>
          <w:szCs w:val="24"/>
          <w:lang w:eastAsia="tr-TR"/>
        </w:rPr>
        <w:t>cektir.</w:t>
      </w:r>
    </w:p>
    <w:p w14:paraId="5F4B6D1F" w14:textId="77777777" w:rsidR="006478B6" w:rsidRPr="00B67B6B" w:rsidRDefault="006478B6" w:rsidP="006478B6">
      <w:pPr>
        <w:shd w:val="clear" w:color="auto" w:fill="FFFFFF"/>
        <w:spacing w:after="75" w:line="360" w:lineRule="auto"/>
        <w:outlineLvl w:val="1"/>
        <w:rPr>
          <w:rFonts w:ascii="Times New Roman" w:eastAsia="Times New Roman" w:hAnsi="Times New Roman" w:cs="Times New Roman"/>
          <w:b/>
          <w:bCs/>
          <w:color w:val="000000"/>
          <w:sz w:val="24"/>
          <w:szCs w:val="24"/>
          <w:lang w:eastAsia="tr-TR"/>
        </w:rPr>
      </w:pPr>
      <w:bookmarkStart w:id="20" w:name="_Toc22308015"/>
      <w:bookmarkStart w:id="21" w:name="_Toc105157862"/>
      <w:r w:rsidRPr="00B67B6B">
        <w:rPr>
          <w:rFonts w:ascii="Times New Roman" w:eastAsia="Times New Roman" w:hAnsi="Times New Roman" w:cs="Times New Roman"/>
          <w:b/>
          <w:bCs/>
          <w:color w:val="000000"/>
          <w:sz w:val="24"/>
          <w:szCs w:val="24"/>
          <w:lang w:eastAsia="tr-TR"/>
        </w:rPr>
        <w:t>4. Yürürlük</w:t>
      </w:r>
      <w:bookmarkEnd w:id="20"/>
      <w:bookmarkEnd w:id="21"/>
    </w:p>
    <w:p w14:paraId="5E170DB1" w14:textId="485A42EF" w:rsidR="00EF32CA" w:rsidRPr="00B67B6B" w:rsidRDefault="006478B6" w:rsidP="000F5903">
      <w:pPr>
        <w:spacing w:line="262" w:lineRule="auto"/>
        <w:jc w:val="both"/>
        <w:rPr>
          <w:rFonts w:ascii="Times New Roman" w:hAnsi="Times New Roman" w:cs="Times New Roman"/>
          <w:sz w:val="24"/>
          <w:szCs w:val="24"/>
        </w:rPr>
      </w:pPr>
      <w:r w:rsidRPr="00B67B6B">
        <w:rPr>
          <w:rFonts w:ascii="Times New Roman" w:eastAsia="Times New Roman" w:hAnsi="Times New Roman" w:cs="Times New Roman"/>
          <w:sz w:val="24"/>
          <w:szCs w:val="24"/>
        </w:rPr>
        <w:t xml:space="preserve">İşbu Kişisel Verilerin Korunması Politikası, </w:t>
      </w:r>
      <w:r w:rsidR="00B83B3B">
        <w:rPr>
          <w:rFonts w:ascii="Times New Roman" w:eastAsia="Times New Roman" w:hAnsi="Times New Roman" w:cs="Times New Roman"/>
          <w:sz w:val="24"/>
          <w:szCs w:val="24"/>
        </w:rPr>
        <w:t>İREM TOPTAN</w:t>
      </w:r>
      <w:r w:rsidRPr="00B67B6B">
        <w:rPr>
          <w:rFonts w:ascii="Times New Roman" w:eastAsia="Times New Roman" w:hAnsi="Times New Roman" w:cs="Times New Roman"/>
          <w:sz w:val="24"/>
          <w:szCs w:val="24"/>
        </w:rPr>
        <w:t xml:space="preserve"> Genel Müdürlüğünün onayı ile internet sitesinde yayınlanmasının ardından yürürlüğe girer. </w:t>
      </w:r>
    </w:p>
    <w:sectPr w:rsidR="00EF32CA" w:rsidRPr="00B67B6B" w:rsidSect="00E137A5">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A784" w14:textId="77777777" w:rsidR="00874C14" w:rsidRDefault="00874C14" w:rsidP="00653951">
      <w:pPr>
        <w:spacing w:after="0" w:line="240" w:lineRule="auto"/>
      </w:pPr>
      <w:r>
        <w:separator/>
      </w:r>
    </w:p>
  </w:endnote>
  <w:endnote w:type="continuationSeparator" w:id="0">
    <w:p w14:paraId="0FD38FAE" w14:textId="77777777" w:rsidR="00874C14" w:rsidRDefault="00874C14" w:rsidP="0065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821382" w:rsidRPr="00CC787A" w14:paraId="114F75F5" w14:textId="77777777" w:rsidTr="00C97F8D">
      <w:trPr>
        <w:trHeight w:val="100"/>
      </w:trPr>
      <w:tc>
        <w:tcPr>
          <w:tcW w:w="9150" w:type="dxa"/>
        </w:tcPr>
        <w:p w14:paraId="1F6F7104" w14:textId="77777777" w:rsidR="00821382" w:rsidRPr="00CC787A" w:rsidRDefault="00821382" w:rsidP="00856698">
          <w:pPr>
            <w:tabs>
              <w:tab w:val="center" w:pos="4536"/>
              <w:tab w:val="right" w:pos="9072"/>
            </w:tabs>
            <w:spacing w:after="0" w:line="240" w:lineRule="auto"/>
          </w:pPr>
        </w:p>
      </w:tc>
    </w:tr>
    <w:tr w:rsidR="00821382" w:rsidRPr="00CC787A" w14:paraId="5BF791D9" w14:textId="77777777" w:rsidTr="00C97F8D">
      <w:trPr>
        <w:trHeight w:val="70"/>
      </w:trPr>
      <w:tc>
        <w:tcPr>
          <w:tcW w:w="9150" w:type="dxa"/>
        </w:tcPr>
        <w:p w14:paraId="306CE0C4" w14:textId="77777777" w:rsidR="00821382" w:rsidRPr="00CC787A" w:rsidRDefault="00821382" w:rsidP="00856698">
          <w:pPr>
            <w:tabs>
              <w:tab w:val="center" w:pos="4536"/>
              <w:tab w:val="right" w:pos="9072"/>
            </w:tabs>
            <w:spacing w:after="0" w:line="240" w:lineRule="auto"/>
            <w:rPr>
              <w:sz w:val="2"/>
              <w:szCs w:val="2"/>
            </w:rPr>
          </w:pPr>
        </w:p>
      </w:tc>
    </w:tr>
  </w:tbl>
  <w:p w14:paraId="43A31915" w14:textId="77777777" w:rsidR="00821382" w:rsidRPr="00CC787A" w:rsidRDefault="00821382" w:rsidP="00856698">
    <w:pPr>
      <w:tabs>
        <w:tab w:val="center" w:pos="4536"/>
        <w:tab w:val="right" w:pos="9072"/>
      </w:tabs>
      <w:spacing w:after="0" w:line="240" w:lineRule="auto"/>
    </w:pPr>
    <w:r w:rsidRPr="00CC787A">
      <w:rPr>
        <w:noProof/>
        <w:lang w:eastAsia="tr-TR"/>
      </w:rPr>
      <w:drawing>
        <wp:anchor distT="0" distB="0" distL="114300" distR="114300" simplePos="0" relativeHeight="251663360" behindDoc="1" locked="0" layoutInCell="1" allowOverlap="1" wp14:anchorId="06DD8186" wp14:editId="7ABEA12E">
          <wp:simplePos x="0" y="0"/>
          <wp:positionH relativeFrom="column">
            <wp:posOffset>882650</wp:posOffset>
          </wp:positionH>
          <wp:positionV relativeFrom="paragraph">
            <wp:posOffset>9884410</wp:posOffset>
          </wp:positionV>
          <wp:extent cx="5706745" cy="18415"/>
          <wp:effectExtent l="0" t="0" r="8255" b="63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14:paraId="63062001" w14:textId="66175A0E" w:rsidR="00821382" w:rsidRPr="00CC787A" w:rsidRDefault="00821382" w:rsidP="00856698">
    <w:pPr>
      <w:tabs>
        <w:tab w:val="center" w:pos="4536"/>
        <w:tab w:val="right" w:pos="9072"/>
      </w:tabs>
      <w:spacing w:after="0" w:line="240" w:lineRule="auto"/>
      <w:jc w:val="center"/>
    </w:pPr>
    <w:proofErr w:type="spellStart"/>
    <w:r w:rsidRPr="00B77B12">
      <w:rPr>
        <w:rFonts w:ascii="Times New Roman" w:hAnsi="Times New Roman" w:cs="Times New Roman"/>
      </w:rPr>
      <w:t>Eskihisar</w:t>
    </w:r>
    <w:proofErr w:type="spellEnd"/>
    <w:r w:rsidRPr="00B77B12">
      <w:rPr>
        <w:rFonts w:ascii="Times New Roman" w:hAnsi="Times New Roman" w:cs="Times New Roman"/>
      </w:rPr>
      <w:t xml:space="preserve"> İnşaat Malzemeleri Sanayi ve Ticaret A.Ş.</w:t>
    </w:r>
    <w:r w:rsidRPr="00B77B12">
      <w:rPr>
        <w:rFonts w:ascii="Times New Roman" w:hAnsi="Times New Roman" w:cs="Times New Roman"/>
      </w:rPr>
      <w:tab/>
    </w:r>
    <w:r w:rsidRPr="00CC787A">
      <w:t xml:space="preserve">Sayfa </w:t>
    </w:r>
    <w:sdt>
      <w:sdtPr>
        <w:id w:val="-422182640"/>
        <w:docPartObj>
          <w:docPartGallery w:val="Page Numbers (Bottom of Page)"/>
          <w:docPartUnique/>
        </w:docPartObj>
      </w:sdtPr>
      <w:sdtEndPr/>
      <w:sdtContent>
        <w:r w:rsidRPr="00CC787A">
          <w:fldChar w:fldCharType="begin"/>
        </w:r>
        <w:r w:rsidRPr="00CC787A">
          <w:instrText>PAGE   \* MERGEFORMAT</w:instrText>
        </w:r>
        <w:r w:rsidRPr="00CC787A">
          <w:fldChar w:fldCharType="separate"/>
        </w:r>
        <w:r w:rsidR="00060A6D">
          <w:rPr>
            <w:noProof/>
          </w:rPr>
          <w:t>2</w:t>
        </w:r>
        <w:r w:rsidRPr="00CC787A">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821382" w:rsidRPr="00CC787A" w14:paraId="0019A140" w14:textId="77777777" w:rsidTr="00C97F8D">
      <w:trPr>
        <w:trHeight w:val="100"/>
      </w:trPr>
      <w:tc>
        <w:tcPr>
          <w:tcW w:w="9150" w:type="dxa"/>
        </w:tcPr>
        <w:p w14:paraId="069AEA42" w14:textId="77777777" w:rsidR="00821382" w:rsidRPr="00CC787A" w:rsidRDefault="00821382" w:rsidP="00044275">
          <w:pPr>
            <w:tabs>
              <w:tab w:val="center" w:pos="4536"/>
              <w:tab w:val="right" w:pos="9072"/>
            </w:tabs>
            <w:spacing w:after="0" w:line="240" w:lineRule="auto"/>
          </w:pPr>
        </w:p>
      </w:tc>
    </w:tr>
    <w:tr w:rsidR="00821382" w:rsidRPr="00CC787A" w14:paraId="5E5FB195" w14:textId="77777777" w:rsidTr="00C97F8D">
      <w:trPr>
        <w:trHeight w:val="70"/>
      </w:trPr>
      <w:tc>
        <w:tcPr>
          <w:tcW w:w="9150" w:type="dxa"/>
        </w:tcPr>
        <w:p w14:paraId="724BBB5C" w14:textId="77777777" w:rsidR="00821382" w:rsidRPr="00CC787A" w:rsidRDefault="00821382" w:rsidP="00044275">
          <w:pPr>
            <w:tabs>
              <w:tab w:val="center" w:pos="4536"/>
              <w:tab w:val="right" w:pos="9072"/>
            </w:tabs>
            <w:spacing w:after="0" w:line="240" w:lineRule="auto"/>
            <w:rPr>
              <w:sz w:val="2"/>
              <w:szCs w:val="2"/>
            </w:rPr>
          </w:pPr>
        </w:p>
      </w:tc>
    </w:tr>
  </w:tbl>
  <w:p w14:paraId="182C7DAB" w14:textId="77777777" w:rsidR="00821382" w:rsidRPr="00CC787A" w:rsidRDefault="00821382" w:rsidP="00044275">
    <w:pPr>
      <w:tabs>
        <w:tab w:val="center" w:pos="4536"/>
        <w:tab w:val="right" w:pos="9072"/>
      </w:tabs>
      <w:spacing w:after="0" w:line="240" w:lineRule="auto"/>
    </w:pPr>
    <w:r w:rsidRPr="00CC787A">
      <w:rPr>
        <w:noProof/>
        <w:lang w:eastAsia="tr-TR"/>
      </w:rPr>
      <w:drawing>
        <wp:anchor distT="0" distB="0" distL="114300" distR="114300" simplePos="0" relativeHeight="251664384" behindDoc="1" locked="0" layoutInCell="1" allowOverlap="1" wp14:anchorId="7E3A680E" wp14:editId="21B6D527">
          <wp:simplePos x="0" y="0"/>
          <wp:positionH relativeFrom="column">
            <wp:posOffset>882650</wp:posOffset>
          </wp:positionH>
          <wp:positionV relativeFrom="paragraph">
            <wp:posOffset>9884410</wp:posOffset>
          </wp:positionV>
          <wp:extent cx="5706745" cy="18415"/>
          <wp:effectExtent l="0" t="0" r="8255" b="63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14:paraId="7DDDC91B" w14:textId="7950B39F" w:rsidR="00821382" w:rsidRPr="00B77B12" w:rsidRDefault="007B3D04" w:rsidP="00B77B12">
    <w:pPr>
      <w:tabs>
        <w:tab w:val="center" w:pos="4536"/>
        <w:tab w:val="right" w:pos="9072"/>
      </w:tabs>
      <w:spacing w:after="0" w:line="240" w:lineRule="auto"/>
      <w:rPr>
        <w:rFonts w:ascii="Times New Roman" w:hAnsi="Times New Roman" w:cs="Times New Roman"/>
      </w:rPr>
    </w:pPr>
    <w:r>
      <w:rPr>
        <w:rFonts w:ascii="Times New Roman" w:eastAsia="Times New Roman" w:hAnsi="Times New Roman"/>
        <w:lang w:eastAsia="tr-TR"/>
      </w:rPr>
      <w:t>İrem Sarrafiye ve Toptan Kuyumculuk Ticaret Limited Şirketi</w:t>
    </w:r>
    <w:r w:rsidR="003F13C6">
      <w:rPr>
        <w:rFonts w:ascii="Times New Roman" w:eastAsia="Times New Roman" w:hAnsi="Times New Roman" w:cs="Times New Roman"/>
        <w:sz w:val="24"/>
        <w:szCs w:val="24"/>
        <w:lang w:eastAsia="tr-TR"/>
      </w:rPr>
      <w:t xml:space="preserve">  </w:t>
    </w:r>
    <w:r w:rsidR="00821382" w:rsidRPr="00B77B12">
      <w:rPr>
        <w:rFonts w:ascii="Times New Roman" w:hAnsi="Times New Roman" w:cs="Times New Roman"/>
      </w:rPr>
      <w:tab/>
      <w:t xml:space="preserve">Sayfa </w:t>
    </w:r>
    <w:sdt>
      <w:sdtPr>
        <w:rPr>
          <w:rFonts w:ascii="Times New Roman" w:hAnsi="Times New Roman" w:cs="Times New Roman"/>
        </w:rPr>
        <w:id w:val="-402300539"/>
        <w:docPartObj>
          <w:docPartGallery w:val="Page Numbers (Bottom of Page)"/>
          <w:docPartUnique/>
        </w:docPartObj>
      </w:sdtPr>
      <w:sdtEndPr/>
      <w:sdtContent>
        <w:r w:rsidR="00821382" w:rsidRPr="00B77B12">
          <w:rPr>
            <w:rFonts w:ascii="Times New Roman" w:hAnsi="Times New Roman" w:cs="Times New Roman"/>
          </w:rPr>
          <w:fldChar w:fldCharType="begin"/>
        </w:r>
        <w:r w:rsidR="00821382" w:rsidRPr="00B77B12">
          <w:rPr>
            <w:rFonts w:ascii="Times New Roman" w:hAnsi="Times New Roman" w:cs="Times New Roman"/>
          </w:rPr>
          <w:instrText>PAGE   \* MERGEFORMAT</w:instrText>
        </w:r>
        <w:r w:rsidR="00821382" w:rsidRPr="00B77B12">
          <w:rPr>
            <w:rFonts w:ascii="Times New Roman" w:hAnsi="Times New Roman" w:cs="Times New Roman"/>
          </w:rPr>
          <w:fldChar w:fldCharType="separate"/>
        </w:r>
        <w:r w:rsidR="004D4FD5">
          <w:rPr>
            <w:rFonts w:ascii="Times New Roman" w:hAnsi="Times New Roman" w:cs="Times New Roman"/>
            <w:noProof/>
          </w:rPr>
          <w:t>1</w:t>
        </w:r>
        <w:r w:rsidR="00821382" w:rsidRPr="00B77B12">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905E08" w:rsidRPr="00CC787A" w14:paraId="0123EE9E" w14:textId="77777777" w:rsidTr="004029E0">
      <w:trPr>
        <w:trHeight w:val="100"/>
      </w:trPr>
      <w:tc>
        <w:tcPr>
          <w:tcW w:w="9150" w:type="dxa"/>
        </w:tcPr>
        <w:p w14:paraId="120FBF20" w14:textId="77777777" w:rsidR="00905E08" w:rsidRPr="00CC787A" w:rsidRDefault="00905E08" w:rsidP="00905E08">
          <w:pPr>
            <w:tabs>
              <w:tab w:val="center" w:pos="4536"/>
              <w:tab w:val="right" w:pos="9072"/>
            </w:tabs>
            <w:spacing w:after="0" w:line="240" w:lineRule="auto"/>
          </w:pPr>
        </w:p>
      </w:tc>
    </w:tr>
    <w:tr w:rsidR="00905E08" w:rsidRPr="00CC787A" w14:paraId="5C435907" w14:textId="77777777" w:rsidTr="004029E0">
      <w:trPr>
        <w:trHeight w:val="70"/>
      </w:trPr>
      <w:tc>
        <w:tcPr>
          <w:tcW w:w="9150" w:type="dxa"/>
        </w:tcPr>
        <w:p w14:paraId="5A85DB85" w14:textId="77777777" w:rsidR="00905E08" w:rsidRPr="00CC787A" w:rsidRDefault="00905E08" w:rsidP="00905E08">
          <w:pPr>
            <w:tabs>
              <w:tab w:val="center" w:pos="4536"/>
              <w:tab w:val="right" w:pos="9072"/>
            </w:tabs>
            <w:spacing w:after="0" w:line="240" w:lineRule="auto"/>
            <w:rPr>
              <w:sz w:val="2"/>
              <w:szCs w:val="2"/>
            </w:rPr>
          </w:pPr>
        </w:p>
      </w:tc>
    </w:tr>
  </w:tbl>
  <w:p w14:paraId="1EBB5370" w14:textId="77777777" w:rsidR="00905E08" w:rsidRPr="00CC787A" w:rsidRDefault="00905E08" w:rsidP="00905E08">
    <w:pPr>
      <w:tabs>
        <w:tab w:val="center" w:pos="4536"/>
        <w:tab w:val="right" w:pos="9072"/>
      </w:tabs>
      <w:spacing w:after="0" w:line="240" w:lineRule="auto"/>
    </w:pPr>
    <w:r w:rsidRPr="00CC787A">
      <w:rPr>
        <w:noProof/>
        <w:lang w:eastAsia="tr-TR"/>
      </w:rPr>
      <w:drawing>
        <wp:anchor distT="0" distB="0" distL="114300" distR="114300" simplePos="0" relativeHeight="251659264" behindDoc="1" locked="0" layoutInCell="1" allowOverlap="1" wp14:anchorId="5EBB1B16" wp14:editId="4B0B0889">
          <wp:simplePos x="0" y="0"/>
          <wp:positionH relativeFrom="column">
            <wp:posOffset>882650</wp:posOffset>
          </wp:positionH>
          <wp:positionV relativeFrom="paragraph">
            <wp:posOffset>9884410</wp:posOffset>
          </wp:positionV>
          <wp:extent cx="5706745" cy="18415"/>
          <wp:effectExtent l="0" t="0" r="8255"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14:paraId="137CA6C3" w14:textId="5146E757" w:rsidR="00905E08" w:rsidRPr="00A53F33" w:rsidRDefault="007B3D04" w:rsidP="00A374AF">
    <w:pPr>
      <w:tabs>
        <w:tab w:val="center" w:pos="4536"/>
        <w:tab w:val="right" w:pos="9072"/>
      </w:tabs>
      <w:spacing w:after="0" w:line="240" w:lineRule="auto"/>
      <w:rPr>
        <w:rFonts w:ascii="Times New Roman" w:hAnsi="Times New Roman" w:cs="Times New Roman"/>
      </w:rPr>
    </w:pPr>
    <w:r>
      <w:rPr>
        <w:rFonts w:ascii="Times New Roman" w:eastAsia="Times New Roman" w:hAnsi="Times New Roman"/>
        <w:lang w:eastAsia="tr-TR"/>
      </w:rPr>
      <w:t>İrem Sarrafiye ve Toptan Kuyumculuk Ticaret Limited Şirketi</w:t>
    </w:r>
    <w:r w:rsidR="00613FA6">
      <w:rPr>
        <w:rFonts w:ascii="Times New Roman" w:hAnsi="Times New Roman" w:cs="Times New Roman"/>
      </w:rPr>
      <w:tab/>
    </w:r>
    <w:r w:rsidR="00905E08" w:rsidRPr="00A53F33">
      <w:rPr>
        <w:rFonts w:ascii="Times New Roman" w:hAnsi="Times New Roman" w:cs="Times New Roman"/>
      </w:rPr>
      <w:t xml:space="preserve">Sayfa </w:t>
    </w:r>
    <w:sdt>
      <w:sdtPr>
        <w:rPr>
          <w:rFonts w:ascii="Times New Roman" w:hAnsi="Times New Roman" w:cs="Times New Roman"/>
        </w:rPr>
        <w:id w:val="953592077"/>
        <w:docPartObj>
          <w:docPartGallery w:val="Page Numbers (Bottom of Page)"/>
          <w:docPartUnique/>
        </w:docPartObj>
      </w:sdtPr>
      <w:sdtEndPr/>
      <w:sdtContent>
        <w:r w:rsidR="00905E08" w:rsidRPr="00A53F33">
          <w:rPr>
            <w:rFonts w:ascii="Times New Roman" w:hAnsi="Times New Roman" w:cs="Times New Roman"/>
          </w:rPr>
          <w:fldChar w:fldCharType="begin"/>
        </w:r>
        <w:r w:rsidR="00905E08" w:rsidRPr="00A53F33">
          <w:rPr>
            <w:rFonts w:ascii="Times New Roman" w:hAnsi="Times New Roman" w:cs="Times New Roman"/>
          </w:rPr>
          <w:instrText>PAGE   \* MERGEFORMAT</w:instrText>
        </w:r>
        <w:r w:rsidR="00905E08" w:rsidRPr="00A53F33">
          <w:rPr>
            <w:rFonts w:ascii="Times New Roman" w:hAnsi="Times New Roman" w:cs="Times New Roman"/>
          </w:rPr>
          <w:fldChar w:fldCharType="separate"/>
        </w:r>
        <w:r w:rsidR="004D4FD5">
          <w:rPr>
            <w:rFonts w:ascii="Times New Roman" w:hAnsi="Times New Roman" w:cs="Times New Roman"/>
            <w:noProof/>
          </w:rPr>
          <w:t>8</w:t>
        </w:r>
        <w:r w:rsidR="00905E08" w:rsidRPr="00A53F33">
          <w:rPr>
            <w:rFonts w:ascii="Times New Roman" w:hAnsi="Times New Roman" w:cs="Times New Roman"/>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0" w:type="dxa"/>
      <w:tblInd w:w="-37" w:type="dxa"/>
      <w:tbl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9150"/>
    </w:tblGrid>
    <w:tr w:rsidR="003541D6" w:rsidRPr="00CC787A" w14:paraId="134A6666" w14:textId="77777777" w:rsidTr="004029E0">
      <w:trPr>
        <w:trHeight w:val="100"/>
      </w:trPr>
      <w:tc>
        <w:tcPr>
          <w:tcW w:w="9150" w:type="dxa"/>
        </w:tcPr>
        <w:p w14:paraId="5723CBB3" w14:textId="77777777" w:rsidR="003541D6" w:rsidRPr="00CC787A" w:rsidRDefault="003541D6" w:rsidP="003541D6">
          <w:pPr>
            <w:tabs>
              <w:tab w:val="center" w:pos="4536"/>
              <w:tab w:val="right" w:pos="9072"/>
            </w:tabs>
            <w:spacing w:after="0" w:line="240" w:lineRule="auto"/>
          </w:pPr>
        </w:p>
      </w:tc>
    </w:tr>
    <w:tr w:rsidR="003541D6" w:rsidRPr="00CC787A" w14:paraId="4B73F229" w14:textId="77777777" w:rsidTr="004029E0">
      <w:trPr>
        <w:trHeight w:val="70"/>
      </w:trPr>
      <w:tc>
        <w:tcPr>
          <w:tcW w:w="9150" w:type="dxa"/>
        </w:tcPr>
        <w:p w14:paraId="28471EC3" w14:textId="77777777" w:rsidR="003541D6" w:rsidRPr="00CC787A" w:rsidRDefault="003541D6" w:rsidP="003541D6">
          <w:pPr>
            <w:tabs>
              <w:tab w:val="center" w:pos="4536"/>
              <w:tab w:val="right" w:pos="9072"/>
            </w:tabs>
            <w:spacing w:after="0" w:line="240" w:lineRule="auto"/>
            <w:rPr>
              <w:sz w:val="2"/>
              <w:szCs w:val="2"/>
            </w:rPr>
          </w:pPr>
        </w:p>
      </w:tc>
    </w:tr>
  </w:tbl>
  <w:p w14:paraId="3A1DE823" w14:textId="77777777" w:rsidR="003541D6" w:rsidRPr="00CC787A" w:rsidRDefault="003541D6" w:rsidP="003541D6">
    <w:pPr>
      <w:tabs>
        <w:tab w:val="center" w:pos="4536"/>
        <w:tab w:val="right" w:pos="9072"/>
      </w:tabs>
      <w:spacing w:after="0" w:line="240" w:lineRule="auto"/>
    </w:pPr>
    <w:r w:rsidRPr="00CC787A">
      <w:rPr>
        <w:noProof/>
        <w:lang w:eastAsia="tr-TR"/>
      </w:rPr>
      <w:drawing>
        <wp:anchor distT="0" distB="0" distL="114300" distR="114300" simplePos="0" relativeHeight="251661312" behindDoc="1" locked="0" layoutInCell="1" allowOverlap="1" wp14:anchorId="079FD118" wp14:editId="19253141">
          <wp:simplePos x="0" y="0"/>
          <wp:positionH relativeFrom="column">
            <wp:posOffset>882650</wp:posOffset>
          </wp:positionH>
          <wp:positionV relativeFrom="paragraph">
            <wp:posOffset>9884410</wp:posOffset>
          </wp:positionV>
          <wp:extent cx="5706745" cy="18415"/>
          <wp:effectExtent l="0" t="0" r="8255"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6745" cy="18415"/>
                  </a:xfrm>
                  <a:prstGeom prst="rect">
                    <a:avLst/>
                  </a:prstGeom>
                  <a:noFill/>
                </pic:spPr>
              </pic:pic>
            </a:graphicData>
          </a:graphic>
          <wp14:sizeRelH relativeFrom="page">
            <wp14:pctWidth>0</wp14:pctWidth>
          </wp14:sizeRelH>
          <wp14:sizeRelV relativeFrom="page">
            <wp14:pctHeight>0</wp14:pctHeight>
          </wp14:sizeRelV>
        </wp:anchor>
      </w:drawing>
    </w:r>
  </w:p>
  <w:p w14:paraId="285F4701" w14:textId="041E367E" w:rsidR="003541D6" w:rsidRPr="00A53F33" w:rsidRDefault="007B3D04" w:rsidP="003541D6">
    <w:pPr>
      <w:tabs>
        <w:tab w:val="center" w:pos="4536"/>
        <w:tab w:val="right" w:pos="9072"/>
      </w:tabs>
      <w:spacing w:after="0" w:line="240" w:lineRule="auto"/>
      <w:jc w:val="center"/>
      <w:rPr>
        <w:rFonts w:ascii="Times New Roman" w:hAnsi="Times New Roman" w:cs="Times New Roman"/>
      </w:rPr>
    </w:pPr>
    <w:r>
      <w:rPr>
        <w:rFonts w:ascii="Times New Roman" w:eastAsia="Times New Roman" w:hAnsi="Times New Roman"/>
        <w:lang w:eastAsia="tr-TR"/>
      </w:rPr>
      <w:t>İrem Sarrafiye ve Toptan Kuyumculuk Ticaret Limited Şirketi</w:t>
    </w:r>
    <w:r w:rsidR="003541D6" w:rsidRPr="00A53F33">
      <w:rPr>
        <w:rFonts w:ascii="Times New Roman" w:hAnsi="Times New Roman" w:cs="Times New Roman"/>
      </w:rPr>
      <w:tab/>
      <w:t xml:space="preserve">Sayfa </w:t>
    </w:r>
    <w:sdt>
      <w:sdtPr>
        <w:rPr>
          <w:rFonts w:ascii="Times New Roman" w:hAnsi="Times New Roman" w:cs="Times New Roman"/>
        </w:rPr>
        <w:id w:val="-1345083397"/>
        <w:docPartObj>
          <w:docPartGallery w:val="Page Numbers (Bottom of Page)"/>
          <w:docPartUnique/>
        </w:docPartObj>
      </w:sdtPr>
      <w:sdtEndPr/>
      <w:sdtContent>
        <w:r w:rsidR="003541D6" w:rsidRPr="00A53F33">
          <w:rPr>
            <w:rFonts w:ascii="Times New Roman" w:hAnsi="Times New Roman" w:cs="Times New Roman"/>
          </w:rPr>
          <w:fldChar w:fldCharType="begin"/>
        </w:r>
        <w:r w:rsidR="003541D6" w:rsidRPr="00A53F33">
          <w:rPr>
            <w:rFonts w:ascii="Times New Roman" w:hAnsi="Times New Roman" w:cs="Times New Roman"/>
          </w:rPr>
          <w:instrText>PAGE   \* MERGEFORMAT</w:instrText>
        </w:r>
        <w:r w:rsidR="003541D6" w:rsidRPr="00A53F33">
          <w:rPr>
            <w:rFonts w:ascii="Times New Roman" w:hAnsi="Times New Roman" w:cs="Times New Roman"/>
          </w:rPr>
          <w:fldChar w:fldCharType="separate"/>
        </w:r>
        <w:r w:rsidR="004D4FD5">
          <w:rPr>
            <w:rFonts w:ascii="Times New Roman" w:hAnsi="Times New Roman" w:cs="Times New Roman"/>
            <w:noProof/>
          </w:rPr>
          <w:t>2</w:t>
        </w:r>
        <w:r w:rsidR="003541D6" w:rsidRPr="00A53F33">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0191" w14:textId="77777777" w:rsidR="00874C14" w:rsidRDefault="00874C14" w:rsidP="00653951">
      <w:pPr>
        <w:spacing w:after="0" w:line="240" w:lineRule="auto"/>
      </w:pPr>
      <w:r>
        <w:separator/>
      </w:r>
    </w:p>
  </w:footnote>
  <w:footnote w:type="continuationSeparator" w:id="0">
    <w:p w14:paraId="58DBDB0A" w14:textId="77777777" w:rsidR="00874C14" w:rsidRDefault="00874C14" w:rsidP="00653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379E" w14:textId="77777777" w:rsidR="00821382" w:rsidRDefault="00821382">
    <w:pPr>
      <w:pStyle w:val="stBilgi"/>
    </w:pPr>
    <w:r>
      <w:rPr>
        <w:noProof/>
        <w:lang w:eastAsia="tr-TR"/>
      </w:rPr>
      <mc:AlternateContent>
        <mc:Choice Requires="wpg">
          <w:drawing>
            <wp:anchor distT="0" distB="0" distL="114300" distR="114300" simplePos="0" relativeHeight="251665408" behindDoc="0" locked="0" layoutInCell="1" allowOverlap="1" wp14:anchorId="7BDC393A" wp14:editId="4A8C63CD">
              <wp:simplePos x="0" y="0"/>
              <wp:positionH relativeFrom="margin">
                <wp:align>right</wp:align>
              </wp:positionH>
              <wp:positionV relativeFrom="paragraph">
                <wp:posOffset>-238760</wp:posOffset>
              </wp:positionV>
              <wp:extent cx="5734050" cy="485775"/>
              <wp:effectExtent l="0" t="0" r="19050" b="28575"/>
              <wp:wrapNone/>
              <wp:docPr id="3" name="Grup 3"/>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4" name="Çerçeve 4"/>
                      <wps:cNvSpPr/>
                      <wps:spPr>
                        <a:xfrm>
                          <a:off x="0" y="0"/>
                          <a:ext cx="5734050" cy="485775"/>
                        </a:xfrm>
                        <a:prstGeom prst="frame">
                          <a:avLst/>
                        </a:prstGeom>
                        <a:noFill/>
                        <a:ln w="12700" cap="rnd" cmpd="sng" algn="ctr">
                          <a:solidFill>
                            <a:srgbClr val="ED7D31">
                              <a:lumMod val="50000"/>
                            </a:srgbClr>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14:paraId="42DF528B" w14:textId="77777777" w:rsidR="00821382" w:rsidRPr="001130CC" w:rsidRDefault="00821382"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7BDC393A" id="Grup 3" o:spid="_x0000_s1026" style="position:absolute;margin-left:400.3pt;margin-top:-18.8pt;width:451.5pt;height:38.25pt;z-index:251665408;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">
              <v:shape id="Çerçeve 4" o:spid="_x0000_s1027"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" path="m,l5734050,r,485775l,485775,,xm60722,60722r,364331l5673328,425053r,-364331l60722,60722xe" filled="f" strokecolor="#843c0c"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28"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2DF528B" w14:textId="77777777" w:rsidR="00821382" w:rsidRPr="001130CC" w:rsidRDefault="00821382" w:rsidP="00B77B12">
                      <w:pPr>
                        <w:jc w:val="center"/>
                        <w:rPr>
                          <w:rFonts w:ascii="Times New Roman" w:hAnsi="Times New Roman" w:cs="Times New Roman"/>
                          <w:b/>
                          <w:bCs/>
                        </w:rPr>
                      </w:pPr>
                      <w:r>
                        <w:rPr>
                          <w:rFonts w:ascii="Times New Roman" w:hAnsi="Times New Roman" w:cs="Times New Roman"/>
                          <w:b/>
                          <w:bCs/>
                        </w:rPr>
                        <w:t>KİŞİSEL VERİLERİN KORUNMASI POLİTİKASI</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A9D3" w14:textId="77777777" w:rsidR="009A0AE7" w:rsidRDefault="00A53F33">
    <w:pPr>
      <w:pStyle w:val="stBilgi"/>
    </w:pPr>
    <w:r>
      <w:rPr>
        <w:noProof/>
        <w:lang w:eastAsia="tr-TR"/>
      </w:rPr>
      <mc:AlternateContent>
        <mc:Choice Requires="wpg">
          <w:drawing>
            <wp:anchor distT="0" distB="0" distL="114300" distR="114300" simplePos="0" relativeHeight="251669504" behindDoc="0" locked="0" layoutInCell="1" allowOverlap="1" wp14:anchorId="7E1BFA94" wp14:editId="452082F4">
              <wp:simplePos x="0" y="0"/>
              <wp:positionH relativeFrom="margin">
                <wp:align>right</wp:align>
              </wp:positionH>
              <wp:positionV relativeFrom="paragraph">
                <wp:posOffset>-229235</wp:posOffset>
              </wp:positionV>
              <wp:extent cx="5734050" cy="485775"/>
              <wp:effectExtent l="0" t="0" r="19050" b="28575"/>
              <wp:wrapNone/>
              <wp:docPr id="11" name="Grup 11"/>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12" name="Çerçeve 12"/>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14:paraId="07333416" w14:textId="77777777" w:rsidR="00A53F33" w:rsidRPr="001130CC" w:rsidRDefault="00A53F33" w:rsidP="00A53F33">
                            <w:pPr>
                              <w:jc w:val="center"/>
                              <w:rPr>
                                <w:rFonts w:ascii="Times New Roman" w:hAnsi="Times New Roman" w:cs="Times New Roman"/>
                                <w:b/>
                                <w:bCs/>
                              </w:rPr>
                            </w:pPr>
                            <w:r>
                              <w:rPr>
                                <w:rFonts w:ascii="Times New Roman" w:hAnsi="Times New Roman" w:cs="Times New Roman"/>
                                <w:b/>
                                <w:bCs/>
                              </w:rPr>
                              <w:t>ÖZEL NİTELİKLİ 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7E1BFA94" id="Grup 11" o:spid="_x0000_s1029" style="position:absolute;margin-left:400.3pt;margin-top:-18.05pt;width:451.5pt;height:38.25pt;z-index:251669504;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">
              <v:shape id="Çerçeve 12" o:spid="_x0000_s1030"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31"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7333416" w14:textId="77777777" w:rsidR="00A53F33" w:rsidRPr="001130CC" w:rsidRDefault="00A53F33" w:rsidP="00A53F33">
                      <w:pPr>
                        <w:jc w:val="center"/>
                        <w:rPr>
                          <w:rFonts w:ascii="Times New Roman" w:hAnsi="Times New Roman" w:cs="Times New Roman"/>
                          <w:b/>
                          <w:bCs/>
                        </w:rPr>
                      </w:pPr>
                      <w:r>
                        <w:rPr>
                          <w:rFonts w:ascii="Times New Roman" w:hAnsi="Times New Roman" w:cs="Times New Roman"/>
                          <w:b/>
                          <w:bCs/>
                        </w:rPr>
                        <w:t>ÖZEL NİTELİKLİ KİŞİSEL VERİLERİN KORUNMASI POLİTİKASI</w:t>
                      </w:r>
                    </w:p>
                  </w:txbxContent>
                </v:textbox>
              </v:shape>
              <w10:wrap anchorx="margin"/>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859A" w14:textId="77777777" w:rsidR="00A53F33" w:rsidRDefault="00A53F33">
    <w:pPr>
      <w:pStyle w:val="stBilgi"/>
    </w:pPr>
    <w:r>
      <w:rPr>
        <w:noProof/>
        <w:lang w:eastAsia="tr-TR"/>
      </w:rPr>
      <mc:AlternateContent>
        <mc:Choice Requires="wpg">
          <w:drawing>
            <wp:anchor distT="0" distB="0" distL="114300" distR="114300" simplePos="0" relativeHeight="251667456" behindDoc="0" locked="0" layoutInCell="1" allowOverlap="1" wp14:anchorId="01535F0B" wp14:editId="2957234E">
              <wp:simplePos x="0" y="0"/>
              <wp:positionH relativeFrom="margin">
                <wp:align>right</wp:align>
              </wp:positionH>
              <wp:positionV relativeFrom="paragraph">
                <wp:posOffset>-238760</wp:posOffset>
              </wp:positionV>
              <wp:extent cx="5734050" cy="485775"/>
              <wp:effectExtent l="0" t="0" r="19050" b="28575"/>
              <wp:wrapNone/>
              <wp:docPr id="8" name="Grup 8"/>
              <wp:cNvGraphicFramePr/>
              <a:graphic xmlns:a="http://schemas.openxmlformats.org/drawingml/2006/main">
                <a:graphicData uri="http://schemas.microsoft.com/office/word/2010/wordprocessingGroup">
                  <wpg:wgp>
                    <wpg:cNvGrpSpPr/>
                    <wpg:grpSpPr>
                      <a:xfrm>
                        <a:off x="0" y="0"/>
                        <a:ext cx="5734050" cy="485775"/>
                        <a:chOff x="0" y="0"/>
                        <a:chExt cx="5734050" cy="485775"/>
                      </a:xfrm>
                    </wpg:grpSpPr>
                    <wps:wsp>
                      <wps:cNvPr id="9" name="Çerçeve 9"/>
                      <wps:cNvSpPr/>
                      <wps:spPr>
                        <a:xfrm>
                          <a:off x="0" y="0"/>
                          <a:ext cx="5734050" cy="485775"/>
                        </a:xfrm>
                        <a:prstGeom prst="frame">
                          <a:avLst/>
                        </a:prstGeom>
                        <a:noFill/>
                        <a:ln w="12700" cap="rnd" cmpd="sng" algn="ctr">
                          <a:solidFill>
                            <a:srgbClr val="00206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2"/>
                      <wps:cNvSpPr txBox="1">
                        <a:spLocks noChangeArrowheads="1"/>
                      </wps:cNvSpPr>
                      <wps:spPr bwMode="auto">
                        <a:xfrm>
                          <a:off x="276225" y="123825"/>
                          <a:ext cx="5200650" cy="238125"/>
                        </a:xfrm>
                        <a:prstGeom prst="rect">
                          <a:avLst/>
                        </a:prstGeom>
                        <a:solidFill>
                          <a:srgbClr val="FFFFFF"/>
                        </a:solidFill>
                        <a:ln w="9525">
                          <a:noFill/>
                          <a:miter lim="800000"/>
                          <a:headEnd/>
                          <a:tailEnd/>
                        </a:ln>
                      </wps:spPr>
                      <wps:txbx>
                        <w:txbxContent>
                          <w:p w14:paraId="1276EC37" w14:textId="77777777" w:rsidR="00A53F33" w:rsidRPr="001130CC" w:rsidRDefault="00A53F33" w:rsidP="00A53F33">
                            <w:pPr>
                              <w:jc w:val="center"/>
                              <w:rPr>
                                <w:rFonts w:ascii="Times New Roman" w:hAnsi="Times New Roman" w:cs="Times New Roman"/>
                                <w:b/>
                                <w:bCs/>
                              </w:rPr>
                            </w:pPr>
                            <w:r>
                              <w:rPr>
                                <w:rFonts w:ascii="Times New Roman" w:hAnsi="Times New Roman" w:cs="Times New Roman"/>
                                <w:b/>
                                <w:bCs/>
                              </w:rPr>
                              <w:t>ÖZEL NİTELİKLİ KİŞİSEL VERİLERİN KORUNMASI POLİTİKASI</w:t>
                            </w:r>
                          </w:p>
                        </w:txbxContent>
                      </wps:txbx>
                      <wps:bodyPr rot="0" vert="horz" wrap="square" lIns="91440" tIns="45720" rIns="91440" bIns="45720" anchor="t" anchorCtr="0">
                        <a:noAutofit/>
                      </wps:bodyPr>
                    </wps:wsp>
                  </wpg:wgp>
                </a:graphicData>
              </a:graphic>
            </wp:anchor>
          </w:drawing>
        </mc:Choice>
        <mc:Fallback>
          <w:pict>
            <v:group w14:anchorId="01535F0B" id="Grup 8" o:spid="_x0000_s1032" style="position:absolute;margin-left:400.3pt;margin-top:-18.8pt;width:451.5pt;height:38.25pt;z-index:251667456;mso-position-horizontal:right;mso-position-horizontal-relative:margin" coordsize="57340,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">
              <v:shape id="Çerçeve 9" o:spid="_x0000_s1033" style="position:absolute;width:57340;height:4857;visibility:visible;mso-wrap-style:square;v-text-anchor:middle" coordsize="573405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" path="m,l5734050,r,485775l,485775,,xm60722,60722r,364331l5673328,425053r,-364331l60722,60722xe" filled="f" strokecolor="#002060" strokeweight="1pt">
                <v:stroke endcap="round"/>
                <v:path arrowok="t" o:connecttype="custom" o:connectlocs="0,0;5734050,0;5734050,485775;0,485775;0,0;60722,60722;60722,425053;5673328,425053;5673328,60722;60722,60722" o:connectangles="0,0,0,0,0,0,0,0,0,0"/>
              </v:shape>
              <v:shapetype id="_x0000_t202" coordsize="21600,21600" o:spt="202" path="m,l,21600r21600,l21600,xe">
                <v:stroke joinstyle="miter"/>
                <v:path gradientshapeok="t" o:connecttype="rect"/>
              </v:shapetype>
              <v:shape id="Metin Kutusu 2" o:spid="_x0000_s1034" type="#_x0000_t202" style="position:absolute;left:2762;top:1238;width:520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76EC37" w14:textId="77777777" w:rsidR="00A53F33" w:rsidRPr="001130CC" w:rsidRDefault="00A53F33" w:rsidP="00A53F33">
                      <w:pPr>
                        <w:jc w:val="center"/>
                        <w:rPr>
                          <w:rFonts w:ascii="Times New Roman" w:hAnsi="Times New Roman" w:cs="Times New Roman"/>
                          <w:b/>
                          <w:bCs/>
                        </w:rPr>
                      </w:pPr>
                      <w:r>
                        <w:rPr>
                          <w:rFonts w:ascii="Times New Roman" w:hAnsi="Times New Roman" w:cs="Times New Roman"/>
                          <w:b/>
                          <w:bCs/>
                        </w:rPr>
                        <w:t>ÖZEL NİTELİKLİ KİŞİSEL VERİLERİN KORUNMASI POLİTİKASI</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3F8"/>
    <w:multiLevelType w:val="multilevel"/>
    <w:tmpl w:val="23BC2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35D82"/>
    <w:multiLevelType w:val="hybridMultilevel"/>
    <w:tmpl w:val="FC668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5239C"/>
    <w:multiLevelType w:val="multilevel"/>
    <w:tmpl w:val="A994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3010A"/>
    <w:multiLevelType w:val="multilevel"/>
    <w:tmpl w:val="08B0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13258B"/>
    <w:multiLevelType w:val="multilevel"/>
    <w:tmpl w:val="F938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67125"/>
    <w:multiLevelType w:val="multilevel"/>
    <w:tmpl w:val="F21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DE5BFA"/>
    <w:multiLevelType w:val="multilevel"/>
    <w:tmpl w:val="DD8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F30870"/>
    <w:multiLevelType w:val="multilevel"/>
    <w:tmpl w:val="B58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B039C7"/>
    <w:multiLevelType w:val="multilevel"/>
    <w:tmpl w:val="ADCACC9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81BD8"/>
    <w:multiLevelType w:val="multilevel"/>
    <w:tmpl w:val="CF8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0C3140"/>
    <w:multiLevelType w:val="hybridMultilevel"/>
    <w:tmpl w:val="34AAC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666590"/>
    <w:multiLevelType w:val="multilevel"/>
    <w:tmpl w:val="10C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E065F"/>
    <w:multiLevelType w:val="multilevel"/>
    <w:tmpl w:val="4F3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9B71F0"/>
    <w:multiLevelType w:val="hybridMultilevel"/>
    <w:tmpl w:val="C114B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89763A"/>
    <w:multiLevelType w:val="hybridMultilevel"/>
    <w:tmpl w:val="C7DA91EE"/>
    <w:lvl w:ilvl="0" w:tplc="F6468CBE">
      <w:start w:val="1"/>
      <w:numFmt w:val="bullet"/>
      <w:lvlText w:val=""/>
      <w:lvlJc w:val="righ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1579D7"/>
    <w:multiLevelType w:val="multilevel"/>
    <w:tmpl w:val="DD8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C343F"/>
    <w:multiLevelType w:val="hybridMultilevel"/>
    <w:tmpl w:val="3BC68DAC"/>
    <w:lvl w:ilvl="0" w:tplc="041F0001">
      <w:start w:val="1"/>
      <w:numFmt w:val="bullet"/>
      <w:lvlText w:val=""/>
      <w:lvlJc w:val="left"/>
      <w:pPr>
        <w:ind w:left="629" w:hanging="360"/>
      </w:pPr>
      <w:rPr>
        <w:rFonts w:ascii="Symbol" w:hAnsi="Symbol" w:hint="default"/>
      </w:rPr>
    </w:lvl>
    <w:lvl w:ilvl="1" w:tplc="041F0003" w:tentative="1">
      <w:start w:val="1"/>
      <w:numFmt w:val="bullet"/>
      <w:lvlText w:val="o"/>
      <w:lvlJc w:val="left"/>
      <w:pPr>
        <w:ind w:left="1349" w:hanging="360"/>
      </w:pPr>
      <w:rPr>
        <w:rFonts w:ascii="Courier New" w:hAnsi="Courier New" w:cs="Courier New" w:hint="default"/>
      </w:rPr>
    </w:lvl>
    <w:lvl w:ilvl="2" w:tplc="041F0005" w:tentative="1">
      <w:start w:val="1"/>
      <w:numFmt w:val="bullet"/>
      <w:lvlText w:val=""/>
      <w:lvlJc w:val="left"/>
      <w:pPr>
        <w:ind w:left="2069" w:hanging="360"/>
      </w:pPr>
      <w:rPr>
        <w:rFonts w:ascii="Wingdings" w:hAnsi="Wingdings" w:hint="default"/>
      </w:rPr>
    </w:lvl>
    <w:lvl w:ilvl="3" w:tplc="041F0001" w:tentative="1">
      <w:start w:val="1"/>
      <w:numFmt w:val="bullet"/>
      <w:lvlText w:val=""/>
      <w:lvlJc w:val="left"/>
      <w:pPr>
        <w:ind w:left="2789" w:hanging="360"/>
      </w:pPr>
      <w:rPr>
        <w:rFonts w:ascii="Symbol" w:hAnsi="Symbol" w:hint="default"/>
      </w:rPr>
    </w:lvl>
    <w:lvl w:ilvl="4" w:tplc="041F0003" w:tentative="1">
      <w:start w:val="1"/>
      <w:numFmt w:val="bullet"/>
      <w:lvlText w:val="o"/>
      <w:lvlJc w:val="left"/>
      <w:pPr>
        <w:ind w:left="3509" w:hanging="360"/>
      </w:pPr>
      <w:rPr>
        <w:rFonts w:ascii="Courier New" w:hAnsi="Courier New" w:cs="Courier New" w:hint="default"/>
      </w:rPr>
    </w:lvl>
    <w:lvl w:ilvl="5" w:tplc="041F0005" w:tentative="1">
      <w:start w:val="1"/>
      <w:numFmt w:val="bullet"/>
      <w:lvlText w:val=""/>
      <w:lvlJc w:val="left"/>
      <w:pPr>
        <w:ind w:left="4229" w:hanging="360"/>
      </w:pPr>
      <w:rPr>
        <w:rFonts w:ascii="Wingdings" w:hAnsi="Wingdings" w:hint="default"/>
      </w:rPr>
    </w:lvl>
    <w:lvl w:ilvl="6" w:tplc="041F0001" w:tentative="1">
      <w:start w:val="1"/>
      <w:numFmt w:val="bullet"/>
      <w:lvlText w:val=""/>
      <w:lvlJc w:val="left"/>
      <w:pPr>
        <w:ind w:left="4949" w:hanging="360"/>
      </w:pPr>
      <w:rPr>
        <w:rFonts w:ascii="Symbol" w:hAnsi="Symbol" w:hint="default"/>
      </w:rPr>
    </w:lvl>
    <w:lvl w:ilvl="7" w:tplc="041F0003" w:tentative="1">
      <w:start w:val="1"/>
      <w:numFmt w:val="bullet"/>
      <w:lvlText w:val="o"/>
      <w:lvlJc w:val="left"/>
      <w:pPr>
        <w:ind w:left="5669" w:hanging="360"/>
      </w:pPr>
      <w:rPr>
        <w:rFonts w:ascii="Courier New" w:hAnsi="Courier New" w:cs="Courier New" w:hint="default"/>
      </w:rPr>
    </w:lvl>
    <w:lvl w:ilvl="8" w:tplc="041F0005" w:tentative="1">
      <w:start w:val="1"/>
      <w:numFmt w:val="bullet"/>
      <w:lvlText w:val=""/>
      <w:lvlJc w:val="left"/>
      <w:pPr>
        <w:ind w:left="6389" w:hanging="360"/>
      </w:pPr>
      <w:rPr>
        <w:rFonts w:ascii="Wingdings" w:hAnsi="Wingdings" w:hint="default"/>
      </w:rPr>
    </w:lvl>
  </w:abstractNum>
  <w:abstractNum w:abstractNumId="17" w15:restartNumberingAfterBreak="0">
    <w:nsid w:val="5E745F78"/>
    <w:multiLevelType w:val="hybridMultilevel"/>
    <w:tmpl w:val="ADF41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3D1C22"/>
    <w:multiLevelType w:val="multilevel"/>
    <w:tmpl w:val="F6C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5401F"/>
    <w:multiLevelType w:val="multilevel"/>
    <w:tmpl w:val="4AB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FD3F78"/>
    <w:multiLevelType w:val="multilevel"/>
    <w:tmpl w:val="42FA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A39AF"/>
    <w:multiLevelType w:val="multilevel"/>
    <w:tmpl w:val="56F66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79148F8"/>
    <w:multiLevelType w:val="multilevel"/>
    <w:tmpl w:val="45C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831ECA"/>
    <w:multiLevelType w:val="hybridMultilevel"/>
    <w:tmpl w:val="ADEE1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6375A2"/>
    <w:multiLevelType w:val="hybridMultilevel"/>
    <w:tmpl w:val="0E2E6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22"/>
  </w:num>
  <w:num w:numId="5">
    <w:abstractNumId w:val="9"/>
  </w:num>
  <w:num w:numId="6">
    <w:abstractNumId w:val="2"/>
  </w:num>
  <w:num w:numId="7">
    <w:abstractNumId w:val="19"/>
  </w:num>
  <w:num w:numId="8">
    <w:abstractNumId w:val="5"/>
  </w:num>
  <w:num w:numId="9">
    <w:abstractNumId w:val="3"/>
  </w:num>
  <w:num w:numId="10">
    <w:abstractNumId w:val="11"/>
  </w:num>
  <w:num w:numId="11">
    <w:abstractNumId w:val="12"/>
  </w:num>
  <w:num w:numId="12">
    <w:abstractNumId w:val="20"/>
  </w:num>
  <w:num w:numId="13">
    <w:abstractNumId w:val="0"/>
  </w:num>
  <w:num w:numId="14">
    <w:abstractNumId w:val="4"/>
  </w:num>
  <w:num w:numId="15">
    <w:abstractNumId w:val="18"/>
  </w:num>
  <w:num w:numId="16">
    <w:abstractNumId w:val="8"/>
  </w:num>
  <w:num w:numId="17">
    <w:abstractNumId w:val="16"/>
  </w:num>
  <w:num w:numId="18">
    <w:abstractNumId w:val="23"/>
  </w:num>
  <w:num w:numId="19">
    <w:abstractNumId w:val="1"/>
  </w:num>
  <w:num w:numId="20">
    <w:abstractNumId w:val="17"/>
  </w:num>
  <w:num w:numId="21">
    <w:abstractNumId w:val="6"/>
  </w:num>
  <w:num w:numId="22">
    <w:abstractNumId w:val="24"/>
  </w:num>
  <w:num w:numId="23">
    <w:abstractNumId w:val="10"/>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3C"/>
    <w:rsid w:val="00002DCA"/>
    <w:rsid w:val="0000712C"/>
    <w:rsid w:val="0001072D"/>
    <w:rsid w:val="00013216"/>
    <w:rsid w:val="000136C5"/>
    <w:rsid w:val="00016027"/>
    <w:rsid w:val="0001658B"/>
    <w:rsid w:val="00017931"/>
    <w:rsid w:val="00031E21"/>
    <w:rsid w:val="00032644"/>
    <w:rsid w:val="0004177B"/>
    <w:rsid w:val="000430CC"/>
    <w:rsid w:val="00045AF5"/>
    <w:rsid w:val="00056EA8"/>
    <w:rsid w:val="00060A6D"/>
    <w:rsid w:val="00065611"/>
    <w:rsid w:val="00075BD1"/>
    <w:rsid w:val="000823B8"/>
    <w:rsid w:val="00084127"/>
    <w:rsid w:val="000A1571"/>
    <w:rsid w:val="000A7052"/>
    <w:rsid w:val="000A7927"/>
    <w:rsid w:val="000B0964"/>
    <w:rsid w:val="000B7812"/>
    <w:rsid w:val="000C05E8"/>
    <w:rsid w:val="000C39B4"/>
    <w:rsid w:val="000D30ED"/>
    <w:rsid w:val="000E6D60"/>
    <w:rsid w:val="000F39B8"/>
    <w:rsid w:val="000F5903"/>
    <w:rsid w:val="000F7DD8"/>
    <w:rsid w:val="0010210D"/>
    <w:rsid w:val="001037F9"/>
    <w:rsid w:val="00112670"/>
    <w:rsid w:val="00120FC6"/>
    <w:rsid w:val="0013373C"/>
    <w:rsid w:val="00161ABE"/>
    <w:rsid w:val="00167FE3"/>
    <w:rsid w:val="00173DCF"/>
    <w:rsid w:val="00185057"/>
    <w:rsid w:val="00192A4C"/>
    <w:rsid w:val="00195206"/>
    <w:rsid w:val="001B4B34"/>
    <w:rsid w:val="001B649E"/>
    <w:rsid w:val="001B7CA4"/>
    <w:rsid w:val="001E1865"/>
    <w:rsid w:val="001E66D5"/>
    <w:rsid w:val="001F6F5C"/>
    <w:rsid w:val="001F7D87"/>
    <w:rsid w:val="00206AD4"/>
    <w:rsid w:val="00213269"/>
    <w:rsid w:val="0021410E"/>
    <w:rsid w:val="00215A7F"/>
    <w:rsid w:val="00217D8A"/>
    <w:rsid w:val="0022321E"/>
    <w:rsid w:val="00226F26"/>
    <w:rsid w:val="002422A6"/>
    <w:rsid w:val="00244D22"/>
    <w:rsid w:val="002623D9"/>
    <w:rsid w:val="00266AC6"/>
    <w:rsid w:val="00266E4E"/>
    <w:rsid w:val="0027780A"/>
    <w:rsid w:val="002817FD"/>
    <w:rsid w:val="00292760"/>
    <w:rsid w:val="002953CB"/>
    <w:rsid w:val="002A7B2B"/>
    <w:rsid w:val="002B28D7"/>
    <w:rsid w:val="002B5AC5"/>
    <w:rsid w:val="002B7063"/>
    <w:rsid w:val="002D204F"/>
    <w:rsid w:val="002D335A"/>
    <w:rsid w:val="002E3612"/>
    <w:rsid w:val="002E36A5"/>
    <w:rsid w:val="002F059D"/>
    <w:rsid w:val="003116F9"/>
    <w:rsid w:val="003319D9"/>
    <w:rsid w:val="003344CC"/>
    <w:rsid w:val="0033499E"/>
    <w:rsid w:val="00342ACA"/>
    <w:rsid w:val="003541D6"/>
    <w:rsid w:val="00362CFF"/>
    <w:rsid w:val="00367AAB"/>
    <w:rsid w:val="0037242B"/>
    <w:rsid w:val="00384C01"/>
    <w:rsid w:val="00391851"/>
    <w:rsid w:val="0039238A"/>
    <w:rsid w:val="003951BF"/>
    <w:rsid w:val="003A1CCC"/>
    <w:rsid w:val="003B6825"/>
    <w:rsid w:val="003D0F6D"/>
    <w:rsid w:val="003D2428"/>
    <w:rsid w:val="003D78A4"/>
    <w:rsid w:val="003E6641"/>
    <w:rsid w:val="003E6C29"/>
    <w:rsid w:val="003F0B69"/>
    <w:rsid w:val="003F13C6"/>
    <w:rsid w:val="003F75AE"/>
    <w:rsid w:val="0040701B"/>
    <w:rsid w:val="00416CB1"/>
    <w:rsid w:val="00423D92"/>
    <w:rsid w:val="00433824"/>
    <w:rsid w:val="00441C50"/>
    <w:rsid w:val="004426BC"/>
    <w:rsid w:val="004447D8"/>
    <w:rsid w:val="004519BF"/>
    <w:rsid w:val="00463984"/>
    <w:rsid w:val="00465B71"/>
    <w:rsid w:val="00480B3F"/>
    <w:rsid w:val="00481943"/>
    <w:rsid w:val="00485B1C"/>
    <w:rsid w:val="0048656F"/>
    <w:rsid w:val="0048738A"/>
    <w:rsid w:val="004B0375"/>
    <w:rsid w:val="004B2376"/>
    <w:rsid w:val="004C4EC7"/>
    <w:rsid w:val="004C5E07"/>
    <w:rsid w:val="004C7EEF"/>
    <w:rsid w:val="004D0C5C"/>
    <w:rsid w:val="004D0CB9"/>
    <w:rsid w:val="004D227B"/>
    <w:rsid w:val="004D47AC"/>
    <w:rsid w:val="004D4FD5"/>
    <w:rsid w:val="004E3C46"/>
    <w:rsid w:val="004E47E6"/>
    <w:rsid w:val="004E7DDF"/>
    <w:rsid w:val="004F271C"/>
    <w:rsid w:val="0052023F"/>
    <w:rsid w:val="00550EE3"/>
    <w:rsid w:val="005531FE"/>
    <w:rsid w:val="00557F24"/>
    <w:rsid w:val="00571C51"/>
    <w:rsid w:val="0058119C"/>
    <w:rsid w:val="00582747"/>
    <w:rsid w:val="00583377"/>
    <w:rsid w:val="005835FC"/>
    <w:rsid w:val="0059692A"/>
    <w:rsid w:val="005A5F7D"/>
    <w:rsid w:val="005E16A6"/>
    <w:rsid w:val="005E60FA"/>
    <w:rsid w:val="00607AD2"/>
    <w:rsid w:val="00613FA6"/>
    <w:rsid w:val="00625033"/>
    <w:rsid w:val="0064039C"/>
    <w:rsid w:val="006471DC"/>
    <w:rsid w:val="006478B6"/>
    <w:rsid w:val="00651B1C"/>
    <w:rsid w:val="006532ED"/>
    <w:rsid w:val="00653951"/>
    <w:rsid w:val="00664549"/>
    <w:rsid w:val="0067114A"/>
    <w:rsid w:val="00674268"/>
    <w:rsid w:val="0067512B"/>
    <w:rsid w:val="00675D03"/>
    <w:rsid w:val="006764E5"/>
    <w:rsid w:val="00676B3F"/>
    <w:rsid w:val="006774C3"/>
    <w:rsid w:val="0068405A"/>
    <w:rsid w:val="00686977"/>
    <w:rsid w:val="0069770B"/>
    <w:rsid w:val="006A042C"/>
    <w:rsid w:val="006A40DE"/>
    <w:rsid w:val="006B4A57"/>
    <w:rsid w:val="006B78F6"/>
    <w:rsid w:val="006C0963"/>
    <w:rsid w:val="006C679F"/>
    <w:rsid w:val="006D0761"/>
    <w:rsid w:val="006D117B"/>
    <w:rsid w:val="006E6287"/>
    <w:rsid w:val="006F7005"/>
    <w:rsid w:val="00704D00"/>
    <w:rsid w:val="00737754"/>
    <w:rsid w:val="00743FEE"/>
    <w:rsid w:val="00745383"/>
    <w:rsid w:val="00761E52"/>
    <w:rsid w:val="0076743B"/>
    <w:rsid w:val="00771223"/>
    <w:rsid w:val="00772FFB"/>
    <w:rsid w:val="00777FB9"/>
    <w:rsid w:val="00790AB9"/>
    <w:rsid w:val="007B1759"/>
    <w:rsid w:val="007B3D04"/>
    <w:rsid w:val="007D5042"/>
    <w:rsid w:val="007D7E58"/>
    <w:rsid w:val="007F268F"/>
    <w:rsid w:val="00810409"/>
    <w:rsid w:val="00821382"/>
    <w:rsid w:val="00827EDF"/>
    <w:rsid w:val="00834729"/>
    <w:rsid w:val="0083723D"/>
    <w:rsid w:val="0084420C"/>
    <w:rsid w:val="00862FD4"/>
    <w:rsid w:val="00874C14"/>
    <w:rsid w:val="0087634E"/>
    <w:rsid w:val="00880AF0"/>
    <w:rsid w:val="00880BBC"/>
    <w:rsid w:val="008942C7"/>
    <w:rsid w:val="00894E8E"/>
    <w:rsid w:val="00897EF4"/>
    <w:rsid w:val="008A67C4"/>
    <w:rsid w:val="008B4111"/>
    <w:rsid w:val="008B4360"/>
    <w:rsid w:val="008B5D6B"/>
    <w:rsid w:val="008C1059"/>
    <w:rsid w:val="008D5B9F"/>
    <w:rsid w:val="008D6D67"/>
    <w:rsid w:val="008E0D39"/>
    <w:rsid w:val="008E39CE"/>
    <w:rsid w:val="008E40AC"/>
    <w:rsid w:val="008F30AB"/>
    <w:rsid w:val="008F76F5"/>
    <w:rsid w:val="00905E08"/>
    <w:rsid w:val="00920FDD"/>
    <w:rsid w:val="0092314E"/>
    <w:rsid w:val="009243FD"/>
    <w:rsid w:val="00924ED6"/>
    <w:rsid w:val="0092674C"/>
    <w:rsid w:val="009404F0"/>
    <w:rsid w:val="00954FFC"/>
    <w:rsid w:val="00964A50"/>
    <w:rsid w:val="009677EC"/>
    <w:rsid w:val="00981748"/>
    <w:rsid w:val="009850CF"/>
    <w:rsid w:val="00992046"/>
    <w:rsid w:val="00992D24"/>
    <w:rsid w:val="009A0AE7"/>
    <w:rsid w:val="009B2D23"/>
    <w:rsid w:val="009D1E95"/>
    <w:rsid w:val="009E1C2A"/>
    <w:rsid w:val="009E7BBE"/>
    <w:rsid w:val="009F40B4"/>
    <w:rsid w:val="00A00E47"/>
    <w:rsid w:val="00A11854"/>
    <w:rsid w:val="00A120EC"/>
    <w:rsid w:val="00A30A97"/>
    <w:rsid w:val="00A374AF"/>
    <w:rsid w:val="00A47F6F"/>
    <w:rsid w:val="00A53454"/>
    <w:rsid w:val="00A53F33"/>
    <w:rsid w:val="00A559CD"/>
    <w:rsid w:val="00A606F4"/>
    <w:rsid w:val="00A60E90"/>
    <w:rsid w:val="00A643BB"/>
    <w:rsid w:val="00A64F48"/>
    <w:rsid w:val="00A904B3"/>
    <w:rsid w:val="00AD51ED"/>
    <w:rsid w:val="00AE0A74"/>
    <w:rsid w:val="00AF3D07"/>
    <w:rsid w:val="00AF4DB2"/>
    <w:rsid w:val="00B00E70"/>
    <w:rsid w:val="00B222E0"/>
    <w:rsid w:val="00B26F2D"/>
    <w:rsid w:val="00B4278F"/>
    <w:rsid w:val="00B51592"/>
    <w:rsid w:val="00B67B6B"/>
    <w:rsid w:val="00B82364"/>
    <w:rsid w:val="00B83B3B"/>
    <w:rsid w:val="00B906FA"/>
    <w:rsid w:val="00B9374E"/>
    <w:rsid w:val="00BA18D7"/>
    <w:rsid w:val="00BC38BB"/>
    <w:rsid w:val="00BE125F"/>
    <w:rsid w:val="00BE793E"/>
    <w:rsid w:val="00BF4213"/>
    <w:rsid w:val="00BF5383"/>
    <w:rsid w:val="00C00B80"/>
    <w:rsid w:val="00C04331"/>
    <w:rsid w:val="00C0689D"/>
    <w:rsid w:val="00C143CF"/>
    <w:rsid w:val="00C15830"/>
    <w:rsid w:val="00C2056D"/>
    <w:rsid w:val="00C22030"/>
    <w:rsid w:val="00C304E4"/>
    <w:rsid w:val="00C34732"/>
    <w:rsid w:val="00C36783"/>
    <w:rsid w:val="00C37CA1"/>
    <w:rsid w:val="00C459D9"/>
    <w:rsid w:val="00C46611"/>
    <w:rsid w:val="00C4755F"/>
    <w:rsid w:val="00C65811"/>
    <w:rsid w:val="00C66F5B"/>
    <w:rsid w:val="00C71FC5"/>
    <w:rsid w:val="00C83B91"/>
    <w:rsid w:val="00C87D2C"/>
    <w:rsid w:val="00CA7E55"/>
    <w:rsid w:val="00CB3308"/>
    <w:rsid w:val="00CB664B"/>
    <w:rsid w:val="00CD07B0"/>
    <w:rsid w:val="00CD44E6"/>
    <w:rsid w:val="00CE5108"/>
    <w:rsid w:val="00D101EE"/>
    <w:rsid w:val="00D1070D"/>
    <w:rsid w:val="00D10F49"/>
    <w:rsid w:val="00D12F34"/>
    <w:rsid w:val="00D21402"/>
    <w:rsid w:val="00D31694"/>
    <w:rsid w:val="00D415D4"/>
    <w:rsid w:val="00D41AB0"/>
    <w:rsid w:val="00D4242D"/>
    <w:rsid w:val="00D51B0C"/>
    <w:rsid w:val="00D54516"/>
    <w:rsid w:val="00D55928"/>
    <w:rsid w:val="00D55FD6"/>
    <w:rsid w:val="00D569D8"/>
    <w:rsid w:val="00D6461C"/>
    <w:rsid w:val="00D85BB7"/>
    <w:rsid w:val="00D8730F"/>
    <w:rsid w:val="00D9199B"/>
    <w:rsid w:val="00DA01E2"/>
    <w:rsid w:val="00DA07FC"/>
    <w:rsid w:val="00DA1FA6"/>
    <w:rsid w:val="00DD7FF5"/>
    <w:rsid w:val="00DE6525"/>
    <w:rsid w:val="00E137A5"/>
    <w:rsid w:val="00E255B5"/>
    <w:rsid w:val="00E31568"/>
    <w:rsid w:val="00E3305A"/>
    <w:rsid w:val="00E4472C"/>
    <w:rsid w:val="00E45249"/>
    <w:rsid w:val="00E465B7"/>
    <w:rsid w:val="00E52FE6"/>
    <w:rsid w:val="00E6176E"/>
    <w:rsid w:val="00E802AE"/>
    <w:rsid w:val="00E8707B"/>
    <w:rsid w:val="00E901F9"/>
    <w:rsid w:val="00E95CAF"/>
    <w:rsid w:val="00E96327"/>
    <w:rsid w:val="00EA4D47"/>
    <w:rsid w:val="00EB26C7"/>
    <w:rsid w:val="00EB376E"/>
    <w:rsid w:val="00EB75CB"/>
    <w:rsid w:val="00EC1F73"/>
    <w:rsid w:val="00EC5842"/>
    <w:rsid w:val="00EC70DC"/>
    <w:rsid w:val="00ED0A6F"/>
    <w:rsid w:val="00ED1294"/>
    <w:rsid w:val="00ED3D77"/>
    <w:rsid w:val="00ED5F90"/>
    <w:rsid w:val="00EE02B4"/>
    <w:rsid w:val="00EF32CA"/>
    <w:rsid w:val="00F210B9"/>
    <w:rsid w:val="00F23B99"/>
    <w:rsid w:val="00F24A3C"/>
    <w:rsid w:val="00F358ED"/>
    <w:rsid w:val="00F35C40"/>
    <w:rsid w:val="00F37EB2"/>
    <w:rsid w:val="00F612C8"/>
    <w:rsid w:val="00F61511"/>
    <w:rsid w:val="00F646D2"/>
    <w:rsid w:val="00F90E79"/>
    <w:rsid w:val="00F943AE"/>
    <w:rsid w:val="00FA7361"/>
    <w:rsid w:val="00FB3D98"/>
    <w:rsid w:val="00FB5570"/>
    <w:rsid w:val="00FB7053"/>
    <w:rsid w:val="00FC2350"/>
    <w:rsid w:val="00FC34DA"/>
    <w:rsid w:val="00FC6099"/>
    <w:rsid w:val="00FC6370"/>
    <w:rsid w:val="00FD6308"/>
    <w:rsid w:val="00FE12C4"/>
    <w:rsid w:val="00FF1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0784"/>
  <w15:docId w15:val="{F026C09B-042B-4729-B525-088909C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42C"/>
  </w:style>
  <w:style w:type="paragraph" w:styleId="Balk1">
    <w:name w:val="heading 1"/>
    <w:basedOn w:val="Normal"/>
    <w:next w:val="Normal"/>
    <w:link w:val="Balk1Char"/>
    <w:uiPriority w:val="9"/>
    <w:qFormat/>
    <w:rsid w:val="002132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213269"/>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unhideWhenUsed/>
    <w:qFormat/>
    <w:rsid w:val="00FC34DA"/>
    <w:pPr>
      <w:keepNext/>
      <w:keepLines/>
      <w:spacing w:before="40" w:after="0"/>
      <w:outlineLvl w:val="4"/>
    </w:pPr>
    <w:rPr>
      <w:rFonts w:asciiTheme="majorHAnsi" w:eastAsiaTheme="majorEastAsia" w:hAnsiTheme="majorHAnsi" w:cstheme="majorBidi"/>
      <w:color w:val="365F91" w:themeColor="accent1" w:themeShade="BF"/>
    </w:rPr>
  </w:style>
  <w:style w:type="paragraph" w:styleId="Balk9">
    <w:name w:val="heading 9"/>
    <w:basedOn w:val="Normal"/>
    <w:next w:val="Normal"/>
    <w:link w:val="Balk9Char"/>
    <w:uiPriority w:val="9"/>
    <w:semiHidden/>
    <w:unhideWhenUsed/>
    <w:qFormat/>
    <w:rsid w:val="002132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39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3951"/>
  </w:style>
  <w:style w:type="paragraph" w:styleId="AltBilgi">
    <w:name w:val="footer"/>
    <w:basedOn w:val="Normal"/>
    <w:link w:val="AltBilgiChar"/>
    <w:uiPriority w:val="99"/>
    <w:unhideWhenUsed/>
    <w:rsid w:val="006539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3951"/>
  </w:style>
  <w:style w:type="table" w:styleId="TabloKlavuzu">
    <w:name w:val="Table Grid"/>
    <w:basedOn w:val="NormalTablo"/>
    <w:uiPriority w:val="59"/>
    <w:rsid w:val="0018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5B9F"/>
    <w:pPr>
      <w:ind w:left="720"/>
      <w:contextualSpacing/>
    </w:pPr>
  </w:style>
  <w:style w:type="character" w:customStyle="1" w:styleId="Balk1Char">
    <w:name w:val="Başlık 1 Char"/>
    <w:basedOn w:val="VarsaylanParagrafYazTipi"/>
    <w:link w:val="Balk1"/>
    <w:uiPriority w:val="9"/>
    <w:rsid w:val="00213269"/>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213269"/>
    <w:rPr>
      <w:rFonts w:asciiTheme="majorHAnsi" w:eastAsiaTheme="majorEastAsia" w:hAnsiTheme="majorHAnsi" w:cstheme="majorBidi"/>
      <w:b/>
      <w:bCs/>
      <w:color w:val="4F81BD" w:themeColor="accent1"/>
    </w:rPr>
  </w:style>
  <w:style w:type="character" w:customStyle="1" w:styleId="Balk9Char">
    <w:name w:val="Başlık 9 Char"/>
    <w:basedOn w:val="VarsaylanParagrafYazTipi"/>
    <w:link w:val="Balk9"/>
    <w:uiPriority w:val="9"/>
    <w:semiHidden/>
    <w:rsid w:val="00213269"/>
    <w:rPr>
      <w:rFonts w:asciiTheme="majorHAnsi" w:eastAsiaTheme="majorEastAsia" w:hAnsiTheme="majorHAnsi" w:cstheme="majorBidi"/>
      <w:i/>
      <w:iCs/>
      <w:color w:val="404040" w:themeColor="text1" w:themeTint="BF"/>
      <w:sz w:val="20"/>
      <w:szCs w:val="20"/>
    </w:rPr>
  </w:style>
  <w:style w:type="paragraph" w:styleId="BalonMetni">
    <w:name w:val="Balloon Text"/>
    <w:basedOn w:val="Normal"/>
    <w:link w:val="BalonMetniChar"/>
    <w:uiPriority w:val="99"/>
    <w:semiHidden/>
    <w:unhideWhenUsed/>
    <w:rsid w:val="004D0C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0C5C"/>
    <w:rPr>
      <w:rFonts w:ascii="Segoe UI" w:hAnsi="Segoe UI" w:cs="Segoe UI"/>
      <w:sz w:val="18"/>
      <w:szCs w:val="18"/>
    </w:rPr>
  </w:style>
  <w:style w:type="character" w:styleId="Kpr">
    <w:name w:val="Hyperlink"/>
    <w:basedOn w:val="VarsaylanParagrafYazTipi"/>
    <w:uiPriority w:val="99"/>
    <w:unhideWhenUsed/>
    <w:rsid w:val="000430CC"/>
    <w:rPr>
      <w:color w:val="0000FF"/>
      <w:u w:val="single"/>
    </w:rPr>
  </w:style>
  <w:style w:type="character" w:customStyle="1" w:styleId="Balk5Char">
    <w:name w:val="Başlık 5 Char"/>
    <w:basedOn w:val="VarsaylanParagrafYazTipi"/>
    <w:link w:val="Balk5"/>
    <w:uiPriority w:val="9"/>
    <w:rsid w:val="00FC34DA"/>
    <w:rPr>
      <w:rFonts w:asciiTheme="majorHAnsi" w:eastAsiaTheme="majorEastAsia" w:hAnsiTheme="majorHAnsi" w:cstheme="majorBidi"/>
      <w:color w:val="365F91" w:themeColor="accent1" w:themeShade="BF"/>
    </w:rPr>
  </w:style>
  <w:style w:type="paragraph" w:styleId="TBal">
    <w:name w:val="TOC Heading"/>
    <w:basedOn w:val="Balk1"/>
    <w:next w:val="Normal"/>
    <w:uiPriority w:val="39"/>
    <w:unhideWhenUsed/>
    <w:qFormat/>
    <w:rsid w:val="003541D6"/>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3541D6"/>
    <w:pPr>
      <w:spacing w:after="100"/>
    </w:pPr>
  </w:style>
  <w:style w:type="paragraph" w:styleId="T2">
    <w:name w:val="toc 2"/>
    <w:basedOn w:val="Normal"/>
    <w:next w:val="Normal"/>
    <w:autoRedefine/>
    <w:uiPriority w:val="39"/>
    <w:unhideWhenUsed/>
    <w:rsid w:val="003541D6"/>
    <w:pPr>
      <w:spacing w:after="100"/>
      <w:ind w:left="220"/>
    </w:pPr>
  </w:style>
  <w:style w:type="paragraph" w:styleId="T3">
    <w:name w:val="toc 3"/>
    <w:basedOn w:val="Normal"/>
    <w:next w:val="Normal"/>
    <w:autoRedefine/>
    <w:uiPriority w:val="39"/>
    <w:unhideWhenUsed/>
    <w:rsid w:val="003541D6"/>
    <w:pPr>
      <w:spacing w:after="100"/>
      <w:ind w:left="440"/>
    </w:pPr>
  </w:style>
  <w:style w:type="paragraph" w:styleId="T5">
    <w:name w:val="toc 5"/>
    <w:basedOn w:val="Normal"/>
    <w:next w:val="Normal"/>
    <w:autoRedefine/>
    <w:uiPriority w:val="39"/>
    <w:unhideWhenUsed/>
    <w:rsid w:val="004E47E6"/>
    <w:pPr>
      <w:spacing w:after="100"/>
      <w:ind w:left="880"/>
    </w:pPr>
  </w:style>
  <w:style w:type="paragraph" w:styleId="T4">
    <w:name w:val="toc 4"/>
    <w:basedOn w:val="Normal"/>
    <w:next w:val="Normal"/>
    <w:autoRedefine/>
    <w:uiPriority w:val="39"/>
    <w:unhideWhenUsed/>
    <w:rsid w:val="004E47E6"/>
    <w:pPr>
      <w:spacing w:after="100"/>
      <w:ind w:left="660"/>
    </w:pPr>
  </w:style>
  <w:style w:type="paragraph" w:styleId="NormalWeb">
    <w:name w:val="Normal (Web)"/>
    <w:basedOn w:val="Normal"/>
    <w:uiPriority w:val="99"/>
    <w:unhideWhenUsed/>
    <w:rsid w:val="00FC60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A53F33"/>
    <w:rPr>
      <w:color w:val="605E5C"/>
      <w:shd w:val="clear" w:color="auto" w:fill="E1DFDD"/>
    </w:rPr>
  </w:style>
  <w:style w:type="character" w:styleId="AklamaBavurusu">
    <w:name w:val="annotation reference"/>
    <w:basedOn w:val="VarsaylanParagrafYazTipi"/>
    <w:uiPriority w:val="99"/>
    <w:semiHidden/>
    <w:unhideWhenUsed/>
    <w:rsid w:val="00C15830"/>
    <w:rPr>
      <w:sz w:val="16"/>
      <w:szCs w:val="16"/>
    </w:rPr>
  </w:style>
  <w:style w:type="paragraph" w:styleId="AklamaMetni">
    <w:name w:val="annotation text"/>
    <w:basedOn w:val="Normal"/>
    <w:link w:val="AklamaMetniChar"/>
    <w:uiPriority w:val="99"/>
    <w:semiHidden/>
    <w:unhideWhenUsed/>
    <w:rsid w:val="00C158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5830"/>
    <w:rPr>
      <w:sz w:val="20"/>
      <w:szCs w:val="20"/>
    </w:rPr>
  </w:style>
  <w:style w:type="paragraph" w:styleId="AklamaKonusu">
    <w:name w:val="annotation subject"/>
    <w:basedOn w:val="AklamaMetni"/>
    <w:next w:val="AklamaMetni"/>
    <w:link w:val="AklamaKonusuChar"/>
    <w:uiPriority w:val="99"/>
    <w:semiHidden/>
    <w:unhideWhenUsed/>
    <w:rsid w:val="00C15830"/>
    <w:rPr>
      <w:b/>
      <w:bCs/>
    </w:rPr>
  </w:style>
  <w:style w:type="character" w:customStyle="1" w:styleId="AklamaKonusuChar">
    <w:name w:val="Açıklama Konusu Char"/>
    <w:basedOn w:val="AklamaMetniChar"/>
    <w:link w:val="AklamaKonusu"/>
    <w:uiPriority w:val="99"/>
    <w:semiHidden/>
    <w:rsid w:val="00C15830"/>
    <w:rPr>
      <w:b/>
      <w:bCs/>
      <w:sz w:val="20"/>
      <w:szCs w:val="20"/>
    </w:rPr>
  </w:style>
  <w:style w:type="table" w:customStyle="1" w:styleId="TabloKlavuzu1">
    <w:name w:val="Tablo Kılavuzu1"/>
    <w:basedOn w:val="NormalTablo"/>
    <w:next w:val="TabloKlavuzu"/>
    <w:uiPriority w:val="59"/>
    <w:rsid w:val="0098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499">
      <w:bodyDiv w:val="1"/>
      <w:marLeft w:val="0"/>
      <w:marRight w:val="0"/>
      <w:marTop w:val="0"/>
      <w:marBottom w:val="0"/>
      <w:divBdr>
        <w:top w:val="none" w:sz="0" w:space="0" w:color="auto"/>
        <w:left w:val="none" w:sz="0" w:space="0" w:color="auto"/>
        <w:bottom w:val="none" w:sz="0" w:space="0" w:color="auto"/>
        <w:right w:val="none" w:sz="0" w:space="0" w:color="auto"/>
      </w:divBdr>
    </w:div>
    <w:div w:id="407314170">
      <w:bodyDiv w:val="1"/>
      <w:marLeft w:val="0"/>
      <w:marRight w:val="0"/>
      <w:marTop w:val="0"/>
      <w:marBottom w:val="0"/>
      <w:divBdr>
        <w:top w:val="none" w:sz="0" w:space="0" w:color="auto"/>
        <w:left w:val="none" w:sz="0" w:space="0" w:color="auto"/>
        <w:bottom w:val="none" w:sz="0" w:space="0" w:color="auto"/>
        <w:right w:val="none" w:sz="0" w:space="0" w:color="auto"/>
      </w:divBdr>
    </w:div>
    <w:div w:id="124603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emtoptan.com" TargetMode="External"/><Relationship Id="rId13" Type="http://schemas.openxmlformats.org/officeDocument/2006/relationships/hyperlink" Target="https://www.iremtopta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emtoptan.co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0046-EF70-4D4E-9666-E06BC3E5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8</Pages>
  <Words>2381</Words>
  <Characters>13572</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148</cp:revision>
  <cp:lastPrinted>2019-11-15T11:29:00Z</cp:lastPrinted>
  <dcterms:created xsi:type="dcterms:W3CDTF">2019-10-10T14:27:00Z</dcterms:created>
  <dcterms:modified xsi:type="dcterms:W3CDTF">2023-07-05T08:47:00Z</dcterms:modified>
</cp:coreProperties>
</file>