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DB" w:rsidRDefault="000A51DB" w:rsidP="000A51DB">
      <w:pPr>
        <w:spacing w:after="150"/>
        <w:jc w:val="center"/>
        <w:rPr>
          <w:rFonts w:ascii="Times New Roman" w:eastAsia="Times New Roman" w:hAnsi="Times New Roman"/>
          <w:sz w:val="28"/>
          <w:szCs w:val="28"/>
          <w:lang w:eastAsia="tr-TR"/>
        </w:rPr>
      </w:pPr>
      <w:r w:rsidRPr="000A51DB">
        <w:rPr>
          <w:rFonts w:ascii="Times New Roman" w:eastAsia="Times New Roman" w:hAnsi="Times New Roman"/>
          <w:sz w:val="28"/>
          <w:szCs w:val="28"/>
          <w:lang w:eastAsia="tr-TR"/>
        </w:rPr>
        <w:t xml:space="preserve">İREM SARRAFİYE VE TOPTAN KUYUMCULUK </w:t>
      </w:r>
    </w:p>
    <w:p w:rsidR="000A51DB" w:rsidRPr="000A51DB" w:rsidRDefault="000A51DB" w:rsidP="000A51DB">
      <w:pPr>
        <w:spacing w:after="150"/>
        <w:jc w:val="center"/>
        <w:rPr>
          <w:rFonts w:ascii="Times New Roman" w:eastAsia="Times New Roman" w:hAnsi="Times New Roman"/>
          <w:sz w:val="28"/>
          <w:szCs w:val="28"/>
          <w:lang w:eastAsia="tr-TR"/>
        </w:rPr>
      </w:pPr>
      <w:r w:rsidRPr="000A51DB">
        <w:rPr>
          <w:rFonts w:ascii="Times New Roman" w:eastAsia="Times New Roman" w:hAnsi="Times New Roman"/>
          <w:sz w:val="28"/>
          <w:szCs w:val="28"/>
          <w:lang w:eastAsia="tr-TR"/>
        </w:rPr>
        <w:t>TİCARET LİMİTED ŞİRKETİ</w:t>
      </w:r>
    </w:p>
    <w:p w:rsidR="004155FB" w:rsidRPr="0033164B" w:rsidRDefault="004155FB" w:rsidP="004155FB">
      <w:pPr>
        <w:jc w:val="center"/>
        <w:rPr>
          <w:rFonts w:ascii="Times New Roman" w:hAnsi="Times New Roman" w:cs="Times New Roman"/>
          <w:sz w:val="24"/>
          <w:szCs w:val="24"/>
          <w:lang w:eastAsia="tr-TR"/>
        </w:rPr>
      </w:pPr>
    </w:p>
    <w:p w:rsidR="004155FB" w:rsidRPr="0033164B" w:rsidRDefault="004155FB" w:rsidP="004155FB">
      <w:pPr>
        <w:jc w:val="center"/>
        <w:rPr>
          <w:rFonts w:ascii="Times New Roman" w:hAnsi="Times New Roman" w:cs="Times New Roman"/>
          <w:sz w:val="24"/>
          <w:szCs w:val="24"/>
          <w:lang w:eastAsia="tr-TR"/>
        </w:rPr>
      </w:pPr>
      <w:r w:rsidRPr="0033164B">
        <w:rPr>
          <w:rFonts w:ascii="Times New Roman" w:hAnsi="Times New Roman" w:cs="Times New Roman"/>
          <w:b/>
          <w:sz w:val="24"/>
          <w:szCs w:val="24"/>
          <w:lang w:eastAsia="tr-TR"/>
        </w:rPr>
        <w:t>KİŞİSEL VERİLERİN KORUNMASI POLİTİKASI</w:t>
      </w:r>
    </w:p>
    <w:p w:rsidR="004155FB" w:rsidRPr="0033164B" w:rsidRDefault="004155FB" w:rsidP="004155FB">
      <w:pPr>
        <w:rPr>
          <w:rFonts w:ascii="Times New Roman" w:hAnsi="Times New Roman" w:cs="Times New Roman"/>
          <w:sz w:val="24"/>
          <w:szCs w:val="24"/>
          <w:lang w:eastAsia="tr-TR"/>
        </w:rPr>
      </w:pPr>
    </w:p>
    <w:p w:rsidR="004155FB" w:rsidRPr="0033164B" w:rsidRDefault="004155FB" w:rsidP="004155FB">
      <w:pPr>
        <w:rPr>
          <w:rFonts w:ascii="Times New Roman" w:hAnsi="Times New Roman" w:cs="Times New Roman"/>
          <w:sz w:val="24"/>
          <w:szCs w:val="24"/>
          <w:lang w:eastAsia="tr-TR"/>
        </w:rPr>
      </w:pPr>
    </w:p>
    <w:p w:rsidR="004155FB" w:rsidRPr="0033164B" w:rsidRDefault="004155FB" w:rsidP="004155FB">
      <w:pPr>
        <w:rPr>
          <w:rFonts w:ascii="Times New Roman" w:hAnsi="Times New Roman" w:cs="Times New Roman"/>
          <w:sz w:val="24"/>
          <w:szCs w:val="24"/>
          <w:lang w:eastAsia="tr-TR"/>
        </w:rPr>
      </w:pPr>
    </w:p>
    <w:p w:rsidR="004155FB" w:rsidRPr="0033164B" w:rsidRDefault="004155FB" w:rsidP="004155FB">
      <w:pPr>
        <w:spacing w:after="0" w:line="240" w:lineRule="auto"/>
        <w:rPr>
          <w:rFonts w:ascii="Times New Roman" w:eastAsia="Times New Roman" w:hAnsi="Times New Roman" w:cs="Times New Roman"/>
          <w:sz w:val="24"/>
          <w:szCs w:val="24"/>
        </w:rPr>
      </w:pPr>
    </w:p>
    <w:p w:rsidR="004155FB" w:rsidRPr="0033164B" w:rsidRDefault="004155FB" w:rsidP="004155FB">
      <w:pPr>
        <w:spacing w:after="0" w:line="240" w:lineRule="auto"/>
        <w:rPr>
          <w:rFonts w:ascii="Times New Roman" w:eastAsia="Times New Roman" w:hAnsi="Times New Roman" w:cs="Times New Roman"/>
          <w:sz w:val="24"/>
          <w:szCs w:val="24"/>
        </w:rPr>
      </w:pPr>
    </w:p>
    <w:p w:rsidR="004155FB" w:rsidRPr="0033164B" w:rsidRDefault="004155FB" w:rsidP="004155FB">
      <w:pPr>
        <w:spacing w:after="0" w:line="240" w:lineRule="auto"/>
        <w:rPr>
          <w:rFonts w:ascii="Times New Roman" w:eastAsia="Times New Roman" w:hAnsi="Times New Roman" w:cs="Times New Roman"/>
          <w:sz w:val="24"/>
          <w:szCs w:val="24"/>
        </w:rPr>
      </w:pPr>
    </w:p>
    <w:p w:rsidR="004155FB" w:rsidRPr="0033164B" w:rsidRDefault="004155FB" w:rsidP="004155FB">
      <w:pPr>
        <w:spacing w:line="360" w:lineRule="auto"/>
        <w:rPr>
          <w:rFonts w:ascii="Times New Roman" w:hAnsi="Times New Roman" w:cs="Times New Roman"/>
          <w:sz w:val="24"/>
          <w:szCs w:val="24"/>
        </w:rPr>
      </w:pPr>
      <w:r w:rsidRPr="0033164B">
        <w:rPr>
          <w:rFonts w:ascii="Times New Roman" w:hAnsi="Times New Roman" w:cs="Times New Roman"/>
          <w:b/>
          <w:sz w:val="24"/>
          <w:szCs w:val="24"/>
        </w:rPr>
        <w:t>ADRES:</w:t>
      </w:r>
      <w:r w:rsidRPr="0033164B">
        <w:rPr>
          <w:rFonts w:ascii="Times New Roman" w:hAnsi="Times New Roman" w:cs="Times New Roman"/>
          <w:sz w:val="24"/>
          <w:szCs w:val="24"/>
        </w:rPr>
        <w:t xml:space="preserve"> </w:t>
      </w:r>
      <w:r w:rsidR="000A51DB">
        <w:rPr>
          <w:rFonts w:ascii="Times New Roman" w:eastAsia="Times New Roman" w:hAnsi="Times New Roman"/>
          <w:sz w:val="24"/>
          <w:szCs w:val="24"/>
          <w:lang w:eastAsia="tr-TR"/>
        </w:rPr>
        <w:t>Hacı Bayram Mahallesi Anafartalar Caddesi No:22 Z / 43 Altındağ, Ankara</w:t>
      </w:r>
    </w:p>
    <w:p w:rsidR="004155FB" w:rsidRPr="0033164B" w:rsidRDefault="004155FB" w:rsidP="004155FB">
      <w:pPr>
        <w:spacing w:line="360" w:lineRule="auto"/>
        <w:rPr>
          <w:rFonts w:ascii="Times New Roman" w:hAnsi="Times New Roman" w:cs="Times New Roman"/>
          <w:sz w:val="24"/>
          <w:szCs w:val="24"/>
        </w:rPr>
      </w:pPr>
    </w:p>
    <w:p w:rsidR="004155FB" w:rsidRPr="0033164B" w:rsidRDefault="004155FB" w:rsidP="004155FB">
      <w:pPr>
        <w:tabs>
          <w:tab w:val="left" w:pos="2460"/>
        </w:tabs>
        <w:spacing w:line="360" w:lineRule="auto"/>
        <w:contextualSpacing/>
        <w:rPr>
          <w:rFonts w:ascii="Times New Roman" w:hAnsi="Times New Roman" w:cs="Times New Roman"/>
          <w:b/>
          <w:sz w:val="24"/>
          <w:szCs w:val="24"/>
        </w:rPr>
      </w:pPr>
      <w:r w:rsidRPr="0033164B">
        <w:rPr>
          <w:rFonts w:ascii="Times New Roman" w:hAnsi="Times New Roman" w:cs="Times New Roman"/>
          <w:b/>
          <w:sz w:val="24"/>
          <w:szCs w:val="24"/>
        </w:rPr>
        <w:t>TELEFON:</w:t>
      </w:r>
      <w:r w:rsidRPr="0033164B">
        <w:rPr>
          <w:rFonts w:ascii="Times New Roman" w:hAnsi="Times New Roman" w:cs="Times New Roman"/>
          <w:sz w:val="24"/>
          <w:szCs w:val="24"/>
        </w:rPr>
        <w:t xml:space="preserve"> </w:t>
      </w:r>
      <w:r w:rsidR="000A51DB" w:rsidRPr="002E7007">
        <w:rPr>
          <w:rFonts w:ascii="Times New Roman" w:eastAsia="Times New Roman" w:hAnsi="Times New Roman"/>
          <w:sz w:val="24"/>
          <w:szCs w:val="24"/>
          <w:lang w:eastAsia="tr-TR"/>
        </w:rPr>
        <w:t xml:space="preserve">0 </w:t>
      </w:r>
      <w:r w:rsidR="000A51DB">
        <w:rPr>
          <w:rFonts w:ascii="Times New Roman" w:eastAsia="Times New Roman" w:hAnsi="Times New Roman"/>
          <w:sz w:val="24"/>
          <w:szCs w:val="24"/>
          <w:lang w:eastAsia="tr-TR"/>
        </w:rPr>
        <w:t>(</w:t>
      </w:r>
      <w:r w:rsidR="000A51DB" w:rsidRPr="002E7007">
        <w:rPr>
          <w:rFonts w:ascii="Times New Roman" w:eastAsia="Times New Roman" w:hAnsi="Times New Roman"/>
          <w:sz w:val="24"/>
          <w:szCs w:val="24"/>
          <w:lang w:eastAsia="tr-TR"/>
        </w:rPr>
        <w:t>312</w:t>
      </w:r>
      <w:r w:rsidR="000A51DB">
        <w:rPr>
          <w:rFonts w:ascii="Times New Roman" w:eastAsia="Times New Roman" w:hAnsi="Times New Roman"/>
          <w:sz w:val="24"/>
          <w:szCs w:val="24"/>
          <w:lang w:eastAsia="tr-TR"/>
        </w:rPr>
        <w:t>)</w:t>
      </w:r>
      <w:r w:rsidR="000A51DB" w:rsidRPr="002E7007">
        <w:rPr>
          <w:rFonts w:ascii="Times New Roman" w:eastAsia="Times New Roman" w:hAnsi="Times New Roman"/>
          <w:sz w:val="24"/>
          <w:szCs w:val="24"/>
          <w:lang w:eastAsia="tr-TR"/>
        </w:rPr>
        <w:t xml:space="preserve"> 311 6060</w:t>
      </w:r>
      <w:r w:rsidRPr="0033164B">
        <w:rPr>
          <w:rFonts w:ascii="Times New Roman" w:hAnsi="Times New Roman" w:cs="Times New Roman"/>
          <w:sz w:val="24"/>
          <w:szCs w:val="24"/>
        </w:rPr>
        <w:tab/>
      </w:r>
      <w:r w:rsidRPr="0033164B">
        <w:rPr>
          <w:rFonts w:ascii="Times New Roman" w:hAnsi="Times New Roman" w:cs="Times New Roman"/>
          <w:sz w:val="24"/>
          <w:szCs w:val="24"/>
        </w:rPr>
        <w:tab/>
      </w:r>
      <w:r w:rsidRPr="0033164B">
        <w:rPr>
          <w:rFonts w:ascii="Times New Roman" w:hAnsi="Times New Roman" w:cs="Times New Roman"/>
          <w:b/>
          <w:sz w:val="24"/>
          <w:szCs w:val="24"/>
        </w:rPr>
        <w:t>WEB:</w:t>
      </w:r>
      <w:r w:rsidRPr="0033164B">
        <w:rPr>
          <w:rFonts w:ascii="Times New Roman" w:hAnsi="Times New Roman" w:cs="Times New Roman"/>
          <w:sz w:val="24"/>
          <w:szCs w:val="24"/>
        </w:rPr>
        <w:t xml:space="preserve"> </w:t>
      </w:r>
      <w:hyperlink r:id="rId8" w:history="1">
        <w:r w:rsidR="000A51DB" w:rsidRPr="000A51DB">
          <w:rPr>
            <w:rFonts w:ascii="Times New Roman" w:eastAsia="Calibri" w:hAnsi="Times New Roman" w:cs="Times New Roman"/>
            <w:b/>
            <w:color w:val="0563C1"/>
            <w:sz w:val="24"/>
            <w:szCs w:val="24"/>
            <w:u w:val="single"/>
          </w:rPr>
          <w:t>https://www.iremtoptan.com</w:t>
        </w:r>
      </w:hyperlink>
    </w:p>
    <w:p w:rsidR="004155FB" w:rsidRPr="0033164B" w:rsidRDefault="004155FB" w:rsidP="004155FB">
      <w:pPr>
        <w:tabs>
          <w:tab w:val="left" w:pos="2460"/>
        </w:tabs>
        <w:spacing w:line="360" w:lineRule="auto"/>
        <w:contextualSpacing/>
        <w:rPr>
          <w:rStyle w:val="Kpr"/>
          <w:rFonts w:ascii="Times New Roman" w:hAnsi="Times New Roman" w:cs="Times New Roman"/>
          <w:b/>
          <w:sz w:val="24"/>
          <w:szCs w:val="24"/>
        </w:rPr>
      </w:pPr>
    </w:p>
    <w:p w:rsidR="004155FB" w:rsidRPr="0033164B" w:rsidRDefault="004155FB" w:rsidP="004155FB">
      <w:pPr>
        <w:tabs>
          <w:tab w:val="left" w:pos="2460"/>
        </w:tabs>
        <w:spacing w:line="360" w:lineRule="auto"/>
        <w:contextualSpacing/>
        <w:rPr>
          <w:rFonts w:ascii="Times New Roman" w:hAnsi="Times New Roman" w:cs="Times New Roman"/>
          <w:sz w:val="24"/>
          <w:szCs w:val="24"/>
        </w:rPr>
      </w:pPr>
      <w:r w:rsidRPr="0033164B">
        <w:rPr>
          <w:rFonts w:ascii="Times New Roman" w:hAnsi="Times New Roman" w:cs="Times New Roman"/>
          <w:b/>
          <w:sz w:val="24"/>
          <w:szCs w:val="24"/>
        </w:rPr>
        <w:t>E-MAİL:</w:t>
      </w:r>
      <w:r w:rsidRPr="0033164B">
        <w:rPr>
          <w:rFonts w:ascii="Times New Roman" w:hAnsi="Times New Roman" w:cs="Times New Roman"/>
          <w:sz w:val="24"/>
          <w:szCs w:val="24"/>
        </w:rPr>
        <w:t xml:space="preserve"> </w:t>
      </w:r>
      <w:hyperlink r:id="rId9" w:history="1">
        <w:r w:rsidR="002167B1">
          <w:rPr>
            <w:rFonts w:ascii="Times New Roman" w:eastAsia="Times New Roman" w:hAnsi="Times New Roman" w:cs="Times New Roman"/>
            <w:b/>
            <w:color w:val="0563C1"/>
            <w:sz w:val="24"/>
            <w:szCs w:val="24"/>
            <w:u w:val="single"/>
            <w:lang w:eastAsia="tr-TR"/>
          </w:rPr>
          <w:t>info@iremkuyumculuk.com</w:t>
        </w:r>
      </w:hyperlink>
    </w:p>
    <w:p w:rsidR="00C6022C" w:rsidRPr="007A695C" w:rsidRDefault="00C6022C" w:rsidP="00C6022C">
      <w:pPr>
        <w:rPr>
          <w:rFonts w:ascii="Times New Roman" w:hAnsi="Times New Roman" w:cs="Times New Roman"/>
          <w:lang w:eastAsia="tr-TR"/>
        </w:rPr>
      </w:pPr>
    </w:p>
    <w:p w:rsidR="00C6022C" w:rsidRPr="007A695C" w:rsidRDefault="00C6022C" w:rsidP="00C6022C">
      <w:pPr>
        <w:rPr>
          <w:rFonts w:ascii="Times New Roman" w:hAnsi="Times New Roman" w:cs="Times New Roman"/>
          <w:lang w:eastAsia="tr-TR"/>
        </w:rPr>
      </w:pPr>
    </w:p>
    <w:p w:rsidR="00C6022C" w:rsidRPr="007A695C" w:rsidRDefault="00C6022C" w:rsidP="00C6022C">
      <w:pPr>
        <w:rPr>
          <w:rFonts w:ascii="Times New Roman" w:hAnsi="Times New Roman" w:cs="Times New Roman"/>
          <w:lang w:eastAsia="tr-TR"/>
        </w:rPr>
      </w:pPr>
    </w:p>
    <w:p w:rsidR="00C6022C" w:rsidRPr="007A695C" w:rsidRDefault="00C6022C" w:rsidP="00C6022C">
      <w:pPr>
        <w:rPr>
          <w:rFonts w:ascii="Times New Roman" w:hAnsi="Times New Roman" w:cs="Times New Roman"/>
          <w:lang w:eastAsia="tr-TR"/>
        </w:rPr>
      </w:pPr>
    </w:p>
    <w:p w:rsidR="00C6022C" w:rsidRDefault="00C6022C" w:rsidP="00C6022C">
      <w:pPr>
        <w:rPr>
          <w:rFonts w:ascii="Times New Roman" w:hAnsi="Times New Roman" w:cs="Times New Roman"/>
          <w:lang w:eastAsia="tr-TR"/>
        </w:rPr>
      </w:pPr>
    </w:p>
    <w:p w:rsidR="00C455D0" w:rsidRDefault="00C455D0" w:rsidP="00C6022C">
      <w:pPr>
        <w:rPr>
          <w:rFonts w:ascii="Times New Roman" w:hAnsi="Times New Roman" w:cs="Times New Roman"/>
          <w:lang w:eastAsia="tr-TR"/>
        </w:rPr>
      </w:pPr>
    </w:p>
    <w:p w:rsidR="00B80DE9" w:rsidRDefault="00B80DE9" w:rsidP="00C6022C">
      <w:pPr>
        <w:rPr>
          <w:rFonts w:ascii="Times New Roman" w:hAnsi="Times New Roman" w:cs="Times New Roman"/>
          <w:lang w:eastAsia="tr-TR"/>
        </w:rPr>
      </w:pPr>
    </w:p>
    <w:p w:rsidR="002D65F1" w:rsidRDefault="002D65F1" w:rsidP="00C6022C">
      <w:pPr>
        <w:rPr>
          <w:rFonts w:ascii="Times New Roman" w:hAnsi="Times New Roman" w:cs="Times New Roman"/>
          <w:lang w:eastAsia="tr-TR"/>
        </w:rPr>
      </w:pPr>
    </w:p>
    <w:p w:rsidR="009E4AA9" w:rsidRDefault="009E4AA9" w:rsidP="00C6022C">
      <w:pPr>
        <w:rPr>
          <w:rFonts w:ascii="Times New Roman" w:hAnsi="Times New Roman" w:cs="Times New Roman"/>
          <w:lang w:eastAsia="tr-TR"/>
        </w:rPr>
      </w:pPr>
    </w:p>
    <w:p w:rsidR="00C6022C" w:rsidRDefault="00A855BE" w:rsidP="00A855BE">
      <w:pPr>
        <w:tabs>
          <w:tab w:val="left" w:pos="1110"/>
        </w:tabs>
        <w:rPr>
          <w:rFonts w:ascii="Times New Roman" w:hAnsi="Times New Roman" w:cs="Times New Roman"/>
          <w:lang w:eastAsia="tr-TR"/>
        </w:rPr>
      </w:pPr>
      <w:r w:rsidRPr="007A695C">
        <w:rPr>
          <w:rFonts w:ascii="Times New Roman" w:hAnsi="Times New Roman" w:cs="Times New Roman"/>
          <w:lang w:eastAsia="tr-TR"/>
        </w:rPr>
        <w:tab/>
      </w:r>
    </w:p>
    <w:p w:rsidR="000D5C7B" w:rsidRDefault="000D5C7B" w:rsidP="00A855BE">
      <w:pPr>
        <w:tabs>
          <w:tab w:val="left" w:pos="1110"/>
        </w:tabs>
        <w:rPr>
          <w:rFonts w:ascii="Times New Roman" w:hAnsi="Times New Roman" w:cs="Times New Roman"/>
          <w:lang w:eastAsia="tr-TR"/>
        </w:rPr>
      </w:pPr>
    </w:p>
    <w:p w:rsidR="00C6022C" w:rsidRDefault="00C6022C" w:rsidP="00C6022C">
      <w:pPr>
        <w:spacing w:line="260" w:lineRule="auto"/>
        <w:ind w:right="126"/>
        <w:jc w:val="both"/>
        <w:rPr>
          <w:rFonts w:ascii="Times New Roman" w:eastAsia="Times New Roman" w:hAnsi="Times New Roman" w:cs="Times New Roman"/>
        </w:rPr>
      </w:pPr>
      <w:r w:rsidRPr="007A695C">
        <w:rPr>
          <w:rFonts w:ascii="Times New Roman" w:eastAsia="Times New Roman" w:hAnsi="Times New Roman" w:cs="Times New Roman"/>
        </w:rPr>
        <w:t>Bu Politika metninde yer alan tüm içeriklerin, bireysel kullanım dışında izin alınmadan kısmen ya da tamamen kopyalanması, çoğaltılması, kullanılması, yayımlanması ve dağıtılması yasaktır. Bu yasağa uymayanlar hakkında 5846 sayılı Fikir ve Sanat Eserleri Kanunu uyarınca yasal işlem yapılacaktır. Ürünün tüm hakları saklıdır.</w:t>
      </w:r>
    </w:p>
    <w:sdt>
      <w:sdtPr>
        <w:rPr>
          <w:rFonts w:ascii="Times New Roman" w:eastAsiaTheme="minorHAnsi" w:hAnsi="Times New Roman" w:cs="Times New Roman"/>
          <w:color w:val="auto"/>
          <w:sz w:val="22"/>
          <w:szCs w:val="22"/>
          <w:lang w:eastAsia="en-US"/>
        </w:rPr>
        <w:id w:val="1791004413"/>
        <w:docPartObj>
          <w:docPartGallery w:val="Table of Contents"/>
          <w:docPartUnique/>
        </w:docPartObj>
      </w:sdtPr>
      <w:sdtEndPr>
        <w:rPr>
          <w:b/>
          <w:bCs/>
        </w:rPr>
      </w:sdtEndPr>
      <w:sdtContent>
        <w:p w:rsidR="00D31C89" w:rsidRPr="007A695C" w:rsidRDefault="00D31C89" w:rsidP="00D31C89">
          <w:pPr>
            <w:pStyle w:val="TBal"/>
            <w:jc w:val="center"/>
            <w:rPr>
              <w:rFonts w:ascii="Times New Roman" w:hAnsi="Times New Roman" w:cs="Times New Roman"/>
              <w:color w:val="auto"/>
            </w:rPr>
          </w:pPr>
          <w:r w:rsidRPr="007A695C">
            <w:rPr>
              <w:rFonts w:ascii="Times New Roman" w:hAnsi="Times New Roman" w:cs="Times New Roman"/>
              <w:color w:val="auto"/>
            </w:rPr>
            <w:t>İÇİNDEKİLER</w:t>
          </w:r>
        </w:p>
        <w:p w:rsidR="00E105C9" w:rsidRDefault="009B3555">
          <w:pPr>
            <w:pStyle w:val="T1"/>
            <w:tabs>
              <w:tab w:val="right" w:leader="dot" w:pos="9062"/>
            </w:tabs>
            <w:rPr>
              <w:rFonts w:eastAsiaTheme="minorEastAsia"/>
              <w:noProof/>
              <w:lang w:eastAsia="tr-TR"/>
            </w:rPr>
          </w:pPr>
          <w:r w:rsidRPr="007A695C">
            <w:rPr>
              <w:rFonts w:ascii="Times New Roman" w:hAnsi="Times New Roman" w:cs="Times New Roman"/>
              <w:b/>
              <w:bCs/>
            </w:rPr>
            <w:fldChar w:fldCharType="begin"/>
          </w:r>
          <w:r w:rsidRPr="007A695C">
            <w:rPr>
              <w:rFonts w:ascii="Times New Roman" w:hAnsi="Times New Roman" w:cs="Times New Roman"/>
              <w:b/>
              <w:bCs/>
            </w:rPr>
            <w:instrText xml:space="preserve"> TOC \o "1-5" \h \z \u </w:instrText>
          </w:r>
          <w:r w:rsidRPr="007A695C">
            <w:rPr>
              <w:rFonts w:ascii="Times New Roman" w:hAnsi="Times New Roman" w:cs="Times New Roman"/>
              <w:b/>
              <w:bCs/>
            </w:rPr>
            <w:fldChar w:fldCharType="separate"/>
          </w:r>
          <w:hyperlink w:anchor="_Toc137305247" w:history="1">
            <w:r w:rsidR="00E105C9" w:rsidRPr="00B371CC">
              <w:rPr>
                <w:rStyle w:val="Kpr"/>
                <w:rFonts w:ascii="Times New Roman" w:hAnsi="Times New Roman" w:cs="Times New Roman"/>
                <w:b/>
                <w:noProof/>
                <w:lang w:eastAsia="tr-TR"/>
              </w:rPr>
              <w:t>KİŞİSEL VERİLERİN KORUNMASI POLİTİKASI</w:t>
            </w:r>
            <w:r w:rsidR="00E105C9">
              <w:rPr>
                <w:noProof/>
                <w:webHidden/>
              </w:rPr>
              <w:tab/>
            </w:r>
            <w:r w:rsidR="00E105C9">
              <w:rPr>
                <w:noProof/>
                <w:webHidden/>
              </w:rPr>
              <w:fldChar w:fldCharType="begin"/>
            </w:r>
            <w:r w:rsidR="00E105C9">
              <w:rPr>
                <w:noProof/>
                <w:webHidden/>
              </w:rPr>
              <w:instrText xml:space="preserve"> PAGEREF _Toc137305247 \h </w:instrText>
            </w:r>
            <w:r w:rsidR="00E105C9">
              <w:rPr>
                <w:noProof/>
                <w:webHidden/>
              </w:rPr>
            </w:r>
            <w:r w:rsidR="00E105C9">
              <w:rPr>
                <w:noProof/>
                <w:webHidden/>
              </w:rPr>
              <w:fldChar w:fldCharType="separate"/>
            </w:r>
            <w:r w:rsidR="00E105C9">
              <w:rPr>
                <w:noProof/>
                <w:webHidden/>
              </w:rPr>
              <w:t>3</w:t>
            </w:r>
            <w:r w:rsidR="00E105C9">
              <w:rPr>
                <w:noProof/>
                <w:webHidden/>
              </w:rPr>
              <w:fldChar w:fldCharType="end"/>
            </w:r>
          </w:hyperlink>
        </w:p>
        <w:p w:rsidR="00E105C9" w:rsidRDefault="00317A9D">
          <w:pPr>
            <w:pStyle w:val="T2"/>
            <w:tabs>
              <w:tab w:val="right" w:leader="dot" w:pos="9062"/>
            </w:tabs>
            <w:rPr>
              <w:rFonts w:eastAsiaTheme="minorEastAsia"/>
              <w:noProof/>
              <w:lang w:eastAsia="tr-TR"/>
            </w:rPr>
          </w:pPr>
          <w:hyperlink w:anchor="_Toc137305248" w:history="1">
            <w:r w:rsidR="00E105C9" w:rsidRPr="00B371CC">
              <w:rPr>
                <w:rStyle w:val="Kpr"/>
                <w:rFonts w:ascii="Times New Roman" w:eastAsia="Times New Roman" w:hAnsi="Times New Roman" w:cs="Times New Roman"/>
                <w:b/>
                <w:bCs/>
                <w:noProof/>
                <w:lang w:eastAsia="tr-TR"/>
              </w:rPr>
              <w:t>1. Kişisel Verilerin Korunması Politikasının Kapsam ve Amacı</w:t>
            </w:r>
            <w:r w:rsidR="00E105C9">
              <w:rPr>
                <w:noProof/>
                <w:webHidden/>
              </w:rPr>
              <w:tab/>
            </w:r>
            <w:r w:rsidR="00E105C9">
              <w:rPr>
                <w:noProof/>
                <w:webHidden/>
              </w:rPr>
              <w:fldChar w:fldCharType="begin"/>
            </w:r>
            <w:r w:rsidR="00E105C9">
              <w:rPr>
                <w:noProof/>
                <w:webHidden/>
              </w:rPr>
              <w:instrText xml:space="preserve"> PAGEREF _Toc137305248 \h </w:instrText>
            </w:r>
            <w:r w:rsidR="00E105C9">
              <w:rPr>
                <w:noProof/>
                <w:webHidden/>
              </w:rPr>
            </w:r>
            <w:r w:rsidR="00E105C9">
              <w:rPr>
                <w:noProof/>
                <w:webHidden/>
              </w:rPr>
              <w:fldChar w:fldCharType="separate"/>
            </w:r>
            <w:r w:rsidR="00E105C9">
              <w:rPr>
                <w:noProof/>
                <w:webHidden/>
              </w:rPr>
              <w:t>3</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49" w:history="1">
            <w:r w:rsidR="00E105C9" w:rsidRPr="00B371CC">
              <w:rPr>
                <w:rStyle w:val="Kpr"/>
                <w:rFonts w:ascii="Times New Roman" w:eastAsia="Times New Roman" w:hAnsi="Times New Roman" w:cs="Times New Roman"/>
                <w:b/>
                <w:bCs/>
                <w:noProof/>
                <w:lang w:eastAsia="tr-TR"/>
              </w:rPr>
              <w:t>A. Kişisel Verileri Toplama Yöntemleri ve Hukuki Sebepleri</w:t>
            </w:r>
            <w:r w:rsidR="00E105C9">
              <w:rPr>
                <w:noProof/>
                <w:webHidden/>
              </w:rPr>
              <w:tab/>
            </w:r>
            <w:r w:rsidR="00E105C9">
              <w:rPr>
                <w:noProof/>
                <w:webHidden/>
              </w:rPr>
              <w:fldChar w:fldCharType="begin"/>
            </w:r>
            <w:r w:rsidR="00E105C9">
              <w:rPr>
                <w:noProof/>
                <w:webHidden/>
              </w:rPr>
              <w:instrText xml:space="preserve"> PAGEREF _Toc137305249 \h </w:instrText>
            </w:r>
            <w:r w:rsidR="00E105C9">
              <w:rPr>
                <w:noProof/>
                <w:webHidden/>
              </w:rPr>
            </w:r>
            <w:r w:rsidR="00E105C9">
              <w:rPr>
                <w:noProof/>
                <w:webHidden/>
              </w:rPr>
              <w:fldChar w:fldCharType="separate"/>
            </w:r>
            <w:r w:rsidR="00E105C9">
              <w:rPr>
                <w:noProof/>
                <w:webHidden/>
              </w:rPr>
              <w:t>3</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50" w:history="1">
            <w:r w:rsidR="00E105C9" w:rsidRPr="00B371CC">
              <w:rPr>
                <w:rStyle w:val="Kpr"/>
                <w:rFonts w:ascii="Times New Roman" w:eastAsia="Times New Roman" w:hAnsi="Times New Roman" w:cs="Times New Roman"/>
                <w:b/>
                <w:bCs/>
                <w:noProof/>
                <w:lang w:eastAsia="tr-TR"/>
              </w:rPr>
              <w:t>B. Veri Konusu Kişi Grubu Kategorizasyonu ve Hangi Kategoride Hangi Kişisel Veri İşlendiği</w:t>
            </w:r>
            <w:r w:rsidR="00E105C9">
              <w:rPr>
                <w:noProof/>
                <w:webHidden/>
              </w:rPr>
              <w:tab/>
            </w:r>
            <w:r w:rsidR="00E105C9">
              <w:rPr>
                <w:noProof/>
                <w:webHidden/>
              </w:rPr>
              <w:fldChar w:fldCharType="begin"/>
            </w:r>
            <w:r w:rsidR="00E105C9">
              <w:rPr>
                <w:noProof/>
                <w:webHidden/>
              </w:rPr>
              <w:instrText xml:space="preserve"> PAGEREF _Toc137305250 \h </w:instrText>
            </w:r>
            <w:r w:rsidR="00E105C9">
              <w:rPr>
                <w:noProof/>
                <w:webHidden/>
              </w:rPr>
            </w:r>
            <w:r w:rsidR="00E105C9">
              <w:rPr>
                <w:noProof/>
                <w:webHidden/>
              </w:rPr>
              <w:fldChar w:fldCharType="separate"/>
            </w:r>
            <w:r w:rsidR="00E105C9">
              <w:rPr>
                <w:noProof/>
                <w:webHidden/>
              </w:rPr>
              <w:t>4</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51" w:history="1">
            <w:r w:rsidR="00E105C9" w:rsidRPr="00B371CC">
              <w:rPr>
                <w:rStyle w:val="Kpr"/>
                <w:rFonts w:ascii="Times New Roman" w:eastAsia="Times New Roman" w:hAnsi="Times New Roman" w:cs="Times New Roman"/>
                <w:b/>
                <w:bCs/>
                <w:noProof/>
                <w:lang w:eastAsia="tr-TR"/>
              </w:rPr>
              <w:t>B.1. Veri Kategorileri ve Örnek Veri Türleri</w:t>
            </w:r>
            <w:r w:rsidR="00E105C9">
              <w:rPr>
                <w:noProof/>
                <w:webHidden/>
              </w:rPr>
              <w:tab/>
            </w:r>
            <w:r w:rsidR="00E105C9">
              <w:rPr>
                <w:noProof/>
                <w:webHidden/>
              </w:rPr>
              <w:fldChar w:fldCharType="begin"/>
            </w:r>
            <w:r w:rsidR="00E105C9">
              <w:rPr>
                <w:noProof/>
                <w:webHidden/>
              </w:rPr>
              <w:instrText xml:space="preserve"> PAGEREF _Toc137305251 \h </w:instrText>
            </w:r>
            <w:r w:rsidR="00E105C9">
              <w:rPr>
                <w:noProof/>
                <w:webHidden/>
              </w:rPr>
            </w:r>
            <w:r w:rsidR="00E105C9">
              <w:rPr>
                <w:noProof/>
                <w:webHidden/>
              </w:rPr>
              <w:fldChar w:fldCharType="separate"/>
            </w:r>
            <w:r w:rsidR="00E105C9">
              <w:rPr>
                <w:noProof/>
                <w:webHidden/>
              </w:rPr>
              <w:t>4</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2" w:history="1">
            <w:r w:rsidR="00E105C9" w:rsidRPr="00B371CC">
              <w:rPr>
                <w:rStyle w:val="Kpr"/>
                <w:rFonts w:ascii="Times New Roman" w:eastAsia="Times New Roman" w:hAnsi="Times New Roman" w:cs="Times New Roman"/>
                <w:b/>
                <w:bCs/>
                <w:noProof/>
                <w:lang w:eastAsia="tr-TR"/>
              </w:rPr>
              <w:t>B.1.1. Çalışan</w:t>
            </w:r>
            <w:r w:rsidR="00E105C9">
              <w:rPr>
                <w:noProof/>
                <w:webHidden/>
              </w:rPr>
              <w:tab/>
            </w:r>
            <w:r w:rsidR="00E105C9">
              <w:rPr>
                <w:noProof/>
                <w:webHidden/>
              </w:rPr>
              <w:fldChar w:fldCharType="begin"/>
            </w:r>
            <w:r w:rsidR="00E105C9">
              <w:rPr>
                <w:noProof/>
                <w:webHidden/>
              </w:rPr>
              <w:instrText xml:space="preserve"> PAGEREF _Toc137305252 \h </w:instrText>
            </w:r>
            <w:r w:rsidR="00E105C9">
              <w:rPr>
                <w:noProof/>
                <w:webHidden/>
              </w:rPr>
            </w:r>
            <w:r w:rsidR="00E105C9">
              <w:rPr>
                <w:noProof/>
                <w:webHidden/>
              </w:rPr>
              <w:fldChar w:fldCharType="separate"/>
            </w:r>
            <w:r w:rsidR="00E105C9">
              <w:rPr>
                <w:noProof/>
                <w:webHidden/>
              </w:rPr>
              <w:t>4</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3" w:history="1">
            <w:r w:rsidR="00E105C9" w:rsidRPr="00B371CC">
              <w:rPr>
                <w:rStyle w:val="Kpr"/>
                <w:rFonts w:ascii="Times New Roman" w:eastAsia="Times New Roman" w:hAnsi="Times New Roman" w:cs="Times New Roman"/>
                <w:b/>
                <w:bCs/>
                <w:noProof/>
                <w:lang w:eastAsia="tr-TR"/>
              </w:rPr>
              <w:t>B.1.2. Çalışan Adayı/Stajyer</w:t>
            </w:r>
            <w:r w:rsidR="00E105C9">
              <w:rPr>
                <w:noProof/>
                <w:webHidden/>
              </w:rPr>
              <w:tab/>
            </w:r>
            <w:r w:rsidR="00E105C9">
              <w:rPr>
                <w:noProof/>
                <w:webHidden/>
              </w:rPr>
              <w:fldChar w:fldCharType="begin"/>
            </w:r>
            <w:r w:rsidR="00E105C9">
              <w:rPr>
                <w:noProof/>
                <w:webHidden/>
              </w:rPr>
              <w:instrText xml:space="preserve"> PAGEREF _Toc137305253 \h </w:instrText>
            </w:r>
            <w:r w:rsidR="00E105C9">
              <w:rPr>
                <w:noProof/>
                <w:webHidden/>
              </w:rPr>
            </w:r>
            <w:r w:rsidR="00E105C9">
              <w:rPr>
                <w:noProof/>
                <w:webHidden/>
              </w:rPr>
              <w:fldChar w:fldCharType="separate"/>
            </w:r>
            <w:r w:rsidR="00E105C9">
              <w:rPr>
                <w:noProof/>
                <w:webHidden/>
              </w:rPr>
              <w:t>5</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4" w:history="1">
            <w:r w:rsidR="00E105C9" w:rsidRPr="00B371CC">
              <w:rPr>
                <w:rStyle w:val="Kpr"/>
                <w:rFonts w:ascii="Times New Roman" w:eastAsia="Times New Roman" w:hAnsi="Times New Roman" w:cs="Times New Roman"/>
                <w:b/>
                <w:bCs/>
                <w:noProof/>
                <w:lang w:eastAsia="tr-TR"/>
              </w:rPr>
              <w:t>B.1.3. Hissedar/Ortak</w:t>
            </w:r>
            <w:r w:rsidR="00E105C9">
              <w:rPr>
                <w:noProof/>
                <w:webHidden/>
              </w:rPr>
              <w:tab/>
            </w:r>
            <w:r w:rsidR="00E105C9">
              <w:rPr>
                <w:noProof/>
                <w:webHidden/>
              </w:rPr>
              <w:fldChar w:fldCharType="begin"/>
            </w:r>
            <w:r w:rsidR="00E105C9">
              <w:rPr>
                <w:noProof/>
                <w:webHidden/>
              </w:rPr>
              <w:instrText xml:space="preserve"> PAGEREF _Toc137305254 \h </w:instrText>
            </w:r>
            <w:r w:rsidR="00E105C9">
              <w:rPr>
                <w:noProof/>
                <w:webHidden/>
              </w:rPr>
            </w:r>
            <w:r w:rsidR="00E105C9">
              <w:rPr>
                <w:noProof/>
                <w:webHidden/>
              </w:rPr>
              <w:fldChar w:fldCharType="separate"/>
            </w:r>
            <w:r w:rsidR="00E105C9">
              <w:rPr>
                <w:noProof/>
                <w:webHidden/>
              </w:rPr>
              <w:t>5</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55" w:history="1">
            <w:r w:rsidR="00E105C9" w:rsidRPr="00B371CC">
              <w:rPr>
                <w:rStyle w:val="Kpr"/>
                <w:rFonts w:ascii="Times New Roman" w:eastAsia="Times New Roman" w:hAnsi="Times New Roman" w:cs="Times New Roman"/>
                <w:b/>
                <w:bCs/>
                <w:noProof/>
                <w:lang w:eastAsia="tr-TR"/>
              </w:rPr>
              <w:t>B.2. Kişisel Verilerin Hangi Amaçlar İçin İşlendiği</w:t>
            </w:r>
            <w:r w:rsidR="00E105C9">
              <w:rPr>
                <w:noProof/>
                <w:webHidden/>
              </w:rPr>
              <w:tab/>
            </w:r>
            <w:r w:rsidR="00E105C9">
              <w:rPr>
                <w:noProof/>
                <w:webHidden/>
              </w:rPr>
              <w:fldChar w:fldCharType="begin"/>
            </w:r>
            <w:r w:rsidR="00E105C9">
              <w:rPr>
                <w:noProof/>
                <w:webHidden/>
              </w:rPr>
              <w:instrText xml:space="preserve"> PAGEREF _Toc137305255 \h </w:instrText>
            </w:r>
            <w:r w:rsidR="00E105C9">
              <w:rPr>
                <w:noProof/>
                <w:webHidden/>
              </w:rPr>
            </w:r>
            <w:r w:rsidR="00E105C9">
              <w:rPr>
                <w:noProof/>
                <w:webHidden/>
              </w:rPr>
              <w:fldChar w:fldCharType="separate"/>
            </w:r>
            <w:r w:rsidR="00E105C9">
              <w:rPr>
                <w:noProof/>
                <w:webHidden/>
              </w:rPr>
              <w:t>5</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6" w:history="1">
            <w:r w:rsidR="00E105C9" w:rsidRPr="00B371CC">
              <w:rPr>
                <w:rStyle w:val="Kpr"/>
                <w:rFonts w:ascii="Times New Roman" w:eastAsia="Times New Roman" w:hAnsi="Times New Roman" w:cs="Times New Roman"/>
                <w:b/>
                <w:bCs/>
                <w:noProof/>
                <w:bdr w:val="none" w:sz="0" w:space="0" w:color="auto" w:frame="1"/>
                <w:lang w:eastAsia="tr-TR"/>
              </w:rPr>
              <w:t xml:space="preserve">B.2.1. </w:t>
            </w:r>
            <w:r w:rsidR="00E105C9" w:rsidRPr="00B371CC">
              <w:rPr>
                <w:rStyle w:val="Kpr"/>
                <w:rFonts w:ascii="Times New Roman" w:eastAsia="Times New Roman" w:hAnsi="Times New Roman" w:cs="Times New Roman"/>
                <w:b/>
                <w:bCs/>
                <w:noProof/>
                <w:lang w:eastAsia="tr-TR"/>
              </w:rPr>
              <w:t>Çalışan</w:t>
            </w:r>
            <w:r w:rsidR="00E105C9">
              <w:rPr>
                <w:noProof/>
                <w:webHidden/>
              </w:rPr>
              <w:tab/>
            </w:r>
            <w:r w:rsidR="00E105C9">
              <w:rPr>
                <w:noProof/>
                <w:webHidden/>
              </w:rPr>
              <w:fldChar w:fldCharType="begin"/>
            </w:r>
            <w:r w:rsidR="00E105C9">
              <w:rPr>
                <w:noProof/>
                <w:webHidden/>
              </w:rPr>
              <w:instrText xml:space="preserve"> PAGEREF _Toc137305256 \h </w:instrText>
            </w:r>
            <w:r w:rsidR="00E105C9">
              <w:rPr>
                <w:noProof/>
                <w:webHidden/>
              </w:rPr>
            </w:r>
            <w:r w:rsidR="00E105C9">
              <w:rPr>
                <w:noProof/>
                <w:webHidden/>
              </w:rPr>
              <w:fldChar w:fldCharType="separate"/>
            </w:r>
            <w:r w:rsidR="00E105C9">
              <w:rPr>
                <w:noProof/>
                <w:webHidden/>
              </w:rPr>
              <w:t>5</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7" w:history="1">
            <w:r w:rsidR="00E105C9" w:rsidRPr="00B371CC">
              <w:rPr>
                <w:rStyle w:val="Kpr"/>
                <w:rFonts w:ascii="Times New Roman" w:eastAsia="Times New Roman" w:hAnsi="Times New Roman" w:cs="Times New Roman"/>
                <w:b/>
                <w:bCs/>
                <w:noProof/>
                <w:bdr w:val="none" w:sz="0" w:space="0" w:color="auto" w:frame="1"/>
                <w:lang w:eastAsia="tr-TR"/>
              </w:rPr>
              <w:t xml:space="preserve">B.2.2. </w:t>
            </w:r>
            <w:r w:rsidR="00E105C9" w:rsidRPr="00B371CC">
              <w:rPr>
                <w:rStyle w:val="Kpr"/>
                <w:rFonts w:ascii="Times New Roman" w:eastAsia="Times New Roman" w:hAnsi="Times New Roman" w:cs="Times New Roman"/>
                <w:b/>
                <w:bCs/>
                <w:noProof/>
                <w:lang w:eastAsia="tr-TR"/>
              </w:rPr>
              <w:t>Çalışan Adayı/Stajyer</w:t>
            </w:r>
            <w:r w:rsidR="00E105C9">
              <w:rPr>
                <w:noProof/>
                <w:webHidden/>
              </w:rPr>
              <w:tab/>
            </w:r>
            <w:r w:rsidR="00E105C9">
              <w:rPr>
                <w:noProof/>
                <w:webHidden/>
              </w:rPr>
              <w:fldChar w:fldCharType="begin"/>
            </w:r>
            <w:r w:rsidR="00E105C9">
              <w:rPr>
                <w:noProof/>
                <w:webHidden/>
              </w:rPr>
              <w:instrText xml:space="preserve"> PAGEREF _Toc137305257 \h </w:instrText>
            </w:r>
            <w:r w:rsidR="00E105C9">
              <w:rPr>
                <w:noProof/>
                <w:webHidden/>
              </w:rPr>
            </w:r>
            <w:r w:rsidR="00E105C9">
              <w:rPr>
                <w:noProof/>
                <w:webHidden/>
              </w:rPr>
              <w:fldChar w:fldCharType="separate"/>
            </w:r>
            <w:r w:rsidR="00E105C9">
              <w:rPr>
                <w:noProof/>
                <w:webHidden/>
              </w:rPr>
              <w:t>6</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58" w:history="1">
            <w:r w:rsidR="00E105C9" w:rsidRPr="00B371CC">
              <w:rPr>
                <w:rStyle w:val="Kpr"/>
                <w:rFonts w:ascii="Times New Roman" w:eastAsia="Times New Roman" w:hAnsi="Times New Roman" w:cs="Times New Roman"/>
                <w:b/>
                <w:bCs/>
                <w:noProof/>
                <w:bdr w:val="none" w:sz="0" w:space="0" w:color="auto" w:frame="1"/>
                <w:lang w:eastAsia="tr-TR"/>
              </w:rPr>
              <w:t>B.2.3. Hissedar/Ortak</w:t>
            </w:r>
            <w:r w:rsidR="00E105C9">
              <w:rPr>
                <w:noProof/>
                <w:webHidden/>
              </w:rPr>
              <w:tab/>
            </w:r>
            <w:r w:rsidR="00E105C9">
              <w:rPr>
                <w:noProof/>
                <w:webHidden/>
              </w:rPr>
              <w:fldChar w:fldCharType="begin"/>
            </w:r>
            <w:r w:rsidR="00E105C9">
              <w:rPr>
                <w:noProof/>
                <w:webHidden/>
              </w:rPr>
              <w:instrText xml:space="preserve"> PAGEREF _Toc137305258 \h </w:instrText>
            </w:r>
            <w:r w:rsidR="00E105C9">
              <w:rPr>
                <w:noProof/>
                <w:webHidden/>
              </w:rPr>
            </w:r>
            <w:r w:rsidR="00E105C9">
              <w:rPr>
                <w:noProof/>
                <w:webHidden/>
              </w:rPr>
              <w:fldChar w:fldCharType="separate"/>
            </w:r>
            <w:r w:rsidR="00E105C9">
              <w:rPr>
                <w:noProof/>
                <w:webHidden/>
              </w:rPr>
              <w:t>6</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59" w:history="1">
            <w:r w:rsidR="00E105C9" w:rsidRPr="00B371CC">
              <w:rPr>
                <w:rStyle w:val="Kpr"/>
                <w:rFonts w:ascii="Times New Roman" w:eastAsia="Times New Roman" w:hAnsi="Times New Roman" w:cs="Times New Roman"/>
                <w:b/>
                <w:bCs/>
                <w:noProof/>
                <w:lang w:eastAsia="tr-TR"/>
              </w:rPr>
              <w:t>C. Kişisel Verilerin Güvenliğini Sağlamak Amacıyla Alınan Teknik ve İdari Tedbirler</w:t>
            </w:r>
            <w:r w:rsidR="00E105C9">
              <w:rPr>
                <w:noProof/>
                <w:webHidden/>
              </w:rPr>
              <w:tab/>
            </w:r>
            <w:r w:rsidR="00E105C9">
              <w:rPr>
                <w:noProof/>
                <w:webHidden/>
              </w:rPr>
              <w:fldChar w:fldCharType="begin"/>
            </w:r>
            <w:r w:rsidR="00E105C9">
              <w:rPr>
                <w:noProof/>
                <w:webHidden/>
              </w:rPr>
              <w:instrText xml:space="preserve"> PAGEREF _Toc137305259 \h </w:instrText>
            </w:r>
            <w:r w:rsidR="00E105C9">
              <w:rPr>
                <w:noProof/>
                <w:webHidden/>
              </w:rPr>
            </w:r>
            <w:r w:rsidR="00E105C9">
              <w:rPr>
                <w:noProof/>
                <w:webHidden/>
              </w:rPr>
              <w:fldChar w:fldCharType="separate"/>
            </w:r>
            <w:r w:rsidR="00E105C9">
              <w:rPr>
                <w:noProof/>
                <w:webHidden/>
              </w:rPr>
              <w:t>6</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60" w:history="1">
            <w:r w:rsidR="00E105C9" w:rsidRPr="00B371CC">
              <w:rPr>
                <w:rStyle w:val="Kpr"/>
                <w:rFonts w:ascii="Times New Roman" w:eastAsia="Calibri Light" w:hAnsi="Times New Roman" w:cs="Times New Roman"/>
                <w:b/>
                <w:noProof/>
              </w:rPr>
              <w:t>C.1 Teknik Tedbirler</w:t>
            </w:r>
            <w:r w:rsidR="00E105C9">
              <w:rPr>
                <w:noProof/>
                <w:webHidden/>
              </w:rPr>
              <w:tab/>
            </w:r>
            <w:r w:rsidR="00E105C9">
              <w:rPr>
                <w:noProof/>
                <w:webHidden/>
              </w:rPr>
              <w:fldChar w:fldCharType="begin"/>
            </w:r>
            <w:r w:rsidR="00E105C9">
              <w:rPr>
                <w:noProof/>
                <w:webHidden/>
              </w:rPr>
              <w:instrText xml:space="preserve"> PAGEREF _Toc137305260 \h </w:instrText>
            </w:r>
            <w:r w:rsidR="00E105C9">
              <w:rPr>
                <w:noProof/>
                <w:webHidden/>
              </w:rPr>
            </w:r>
            <w:r w:rsidR="00E105C9">
              <w:rPr>
                <w:noProof/>
                <w:webHidden/>
              </w:rPr>
              <w:fldChar w:fldCharType="separate"/>
            </w:r>
            <w:r w:rsidR="00E105C9">
              <w:rPr>
                <w:noProof/>
                <w:webHidden/>
              </w:rPr>
              <w:t>7</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61" w:history="1">
            <w:r w:rsidR="00E105C9" w:rsidRPr="00B371CC">
              <w:rPr>
                <w:rStyle w:val="Kpr"/>
                <w:rFonts w:ascii="Times New Roman" w:eastAsia="Calibri Light" w:hAnsi="Times New Roman" w:cs="Times New Roman"/>
                <w:b/>
                <w:noProof/>
              </w:rPr>
              <w:t>C.2 İdari Tedbirler</w:t>
            </w:r>
            <w:r w:rsidR="00E105C9">
              <w:rPr>
                <w:noProof/>
                <w:webHidden/>
              </w:rPr>
              <w:tab/>
            </w:r>
            <w:r w:rsidR="00E105C9">
              <w:rPr>
                <w:noProof/>
                <w:webHidden/>
              </w:rPr>
              <w:fldChar w:fldCharType="begin"/>
            </w:r>
            <w:r w:rsidR="00E105C9">
              <w:rPr>
                <w:noProof/>
                <w:webHidden/>
              </w:rPr>
              <w:instrText xml:space="preserve"> PAGEREF _Toc137305261 \h </w:instrText>
            </w:r>
            <w:r w:rsidR="00E105C9">
              <w:rPr>
                <w:noProof/>
                <w:webHidden/>
              </w:rPr>
            </w:r>
            <w:r w:rsidR="00E105C9">
              <w:rPr>
                <w:noProof/>
                <w:webHidden/>
              </w:rPr>
              <w:fldChar w:fldCharType="separate"/>
            </w:r>
            <w:r w:rsidR="00E105C9">
              <w:rPr>
                <w:noProof/>
                <w:webHidden/>
              </w:rPr>
              <w:t>7</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62" w:history="1">
            <w:r w:rsidR="00E105C9" w:rsidRPr="00B371CC">
              <w:rPr>
                <w:rStyle w:val="Kpr"/>
                <w:rFonts w:ascii="Times New Roman" w:eastAsia="Times New Roman" w:hAnsi="Times New Roman" w:cs="Times New Roman"/>
                <w:b/>
                <w:bCs/>
                <w:noProof/>
                <w:lang w:eastAsia="tr-TR"/>
              </w:rPr>
              <w:t>D. Kişisel Verilerin Kimlere ve Hangi Amaçla Aktarılabileceği</w:t>
            </w:r>
            <w:r w:rsidR="00E105C9">
              <w:rPr>
                <w:noProof/>
                <w:webHidden/>
              </w:rPr>
              <w:tab/>
            </w:r>
            <w:r w:rsidR="00E105C9">
              <w:rPr>
                <w:noProof/>
                <w:webHidden/>
              </w:rPr>
              <w:fldChar w:fldCharType="begin"/>
            </w:r>
            <w:r w:rsidR="00E105C9">
              <w:rPr>
                <w:noProof/>
                <w:webHidden/>
              </w:rPr>
              <w:instrText xml:space="preserve"> PAGEREF _Toc137305262 \h </w:instrText>
            </w:r>
            <w:r w:rsidR="00E105C9">
              <w:rPr>
                <w:noProof/>
                <w:webHidden/>
              </w:rPr>
            </w:r>
            <w:r w:rsidR="00E105C9">
              <w:rPr>
                <w:noProof/>
                <w:webHidden/>
              </w:rPr>
              <w:fldChar w:fldCharType="separate"/>
            </w:r>
            <w:r w:rsidR="00E105C9">
              <w:rPr>
                <w:noProof/>
                <w:webHidden/>
              </w:rPr>
              <w:t>8</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63" w:history="1">
            <w:r w:rsidR="00E105C9" w:rsidRPr="00B371CC">
              <w:rPr>
                <w:rStyle w:val="Kpr"/>
                <w:rFonts w:ascii="Times New Roman" w:eastAsia="Times New Roman" w:hAnsi="Times New Roman" w:cs="Times New Roman"/>
                <w:b/>
                <w:bCs/>
                <w:noProof/>
                <w:lang w:eastAsia="tr-TR"/>
              </w:rPr>
              <w:t>D.1. Yurt İçi Aktarım</w:t>
            </w:r>
            <w:r w:rsidR="00E105C9">
              <w:rPr>
                <w:noProof/>
                <w:webHidden/>
              </w:rPr>
              <w:tab/>
            </w:r>
            <w:r w:rsidR="00E105C9">
              <w:rPr>
                <w:noProof/>
                <w:webHidden/>
              </w:rPr>
              <w:fldChar w:fldCharType="begin"/>
            </w:r>
            <w:r w:rsidR="00E105C9">
              <w:rPr>
                <w:noProof/>
                <w:webHidden/>
              </w:rPr>
              <w:instrText xml:space="preserve"> PAGEREF _Toc137305263 \h </w:instrText>
            </w:r>
            <w:r w:rsidR="00E105C9">
              <w:rPr>
                <w:noProof/>
                <w:webHidden/>
              </w:rPr>
            </w:r>
            <w:r w:rsidR="00E105C9">
              <w:rPr>
                <w:noProof/>
                <w:webHidden/>
              </w:rPr>
              <w:fldChar w:fldCharType="separate"/>
            </w:r>
            <w:r w:rsidR="00E105C9">
              <w:rPr>
                <w:noProof/>
                <w:webHidden/>
              </w:rPr>
              <w:t>8</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64" w:history="1">
            <w:r w:rsidR="00E105C9" w:rsidRPr="00B371CC">
              <w:rPr>
                <w:rStyle w:val="Kpr"/>
                <w:rFonts w:ascii="Times New Roman" w:eastAsia="Times New Roman" w:hAnsi="Times New Roman" w:cs="Times New Roman"/>
                <w:b/>
                <w:bCs/>
                <w:noProof/>
                <w:lang w:eastAsia="tr-TR"/>
              </w:rPr>
              <w:t>D.2. Yurt Dışı Aktarım</w:t>
            </w:r>
            <w:r w:rsidR="00E105C9">
              <w:rPr>
                <w:noProof/>
                <w:webHidden/>
              </w:rPr>
              <w:tab/>
            </w:r>
            <w:r w:rsidR="00E105C9">
              <w:rPr>
                <w:noProof/>
                <w:webHidden/>
              </w:rPr>
              <w:fldChar w:fldCharType="begin"/>
            </w:r>
            <w:r w:rsidR="00E105C9">
              <w:rPr>
                <w:noProof/>
                <w:webHidden/>
              </w:rPr>
              <w:instrText xml:space="preserve"> PAGEREF _Toc137305264 \h </w:instrText>
            </w:r>
            <w:r w:rsidR="00E105C9">
              <w:rPr>
                <w:noProof/>
                <w:webHidden/>
              </w:rPr>
            </w:r>
            <w:r w:rsidR="00E105C9">
              <w:rPr>
                <w:noProof/>
                <w:webHidden/>
              </w:rPr>
              <w:fldChar w:fldCharType="separate"/>
            </w:r>
            <w:r w:rsidR="00E105C9">
              <w:rPr>
                <w:noProof/>
                <w:webHidden/>
              </w:rPr>
              <w:t>9</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65" w:history="1">
            <w:r w:rsidR="00E105C9" w:rsidRPr="00B371CC">
              <w:rPr>
                <w:rStyle w:val="Kpr"/>
                <w:rFonts w:ascii="Times New Roman" w:eastAsia="Times New Roman" w:hAnsi="Times New Roman" w:cs="Times New Roman"/>
                <w:b/>
                <w:bCs/>
                <w:noProof/>
                <w:lang w:eastAsia="tr-TR"/>
              </w:rPr>
              <w:t>E. Kişisel Verileri Saklanma Süreleri</w:t>
            </w:r>
            <w:r w:rsidR="00E105C9">
              <w:rPr>
                <w:noProof/>
                <w:webHidden/>
              </w:rPr>
              <w:tab/>
            </w:r>
            <w:r w:rsidR="00E105C9">
              <w:rPr>
                <w:noProof/>
                <w:webHidden/>
              </w:rPr>
              <w:fldChar w:fldCharType="begin"/>
            </w:r>
            <w:r w:rsidR="00E105C9">
              <w:rPr>
                <w:noProof/>
                <w:webHidden/>
              </w:rPr>
              <w:instrText xml:space="preserve"> PAGEREF _Toc137305265 \h </w:instrText>
            </w:r>
            <w:r w:rsidR="00E105C9">
              <w:rPr>
                <w:noProof/>
                <w:webHidden/>
              </w:rPr>
            </w:r>
            <w:r w:rsidR="00E105C9">
              <w:rPr>
                <w:noProof/>
                <w:webHidden/>
              </w:rPr>
              <w:fldChar w:fldCharType="separate"/>
            </w:r>
            <w:r w:rsidR="00E105C9">
              <w:rPr>
                <w:noProof/>
                <w:webHidden/>
              </w:rPr>
              <w:t>9</w:t>
            </w:r>
            <w:r w:rsidR="00E105C9">
              <w:rPr>
                <w:noProof/>
                <w:webHidden/>
              </w:rPr>
              <w:fldChar w:fldCharType="end"/>
            </w:r>
          </w:hyperlink>
        </w:p>
        <w:p w:rsidR="00E105C9" w:rsidRDefault="00317A9D">
          <w:pPr>
            <w:pStyle w:val="T4"/>
            <w:tabs>
              <w:tab w:val="right" w:leader="dot" w:pos="9062"/>
            </w:tabs>
            <w:rPr>
              <w:rFonts w:eastAsiaTheme="minorEastAsia"/>
              <w:noProof/>
              <w:lang w:eastAsia="tr-TR"/>
            </w:rPr>
          </w:pPr>
          <w:hyperlink w:anchor="_Toc137305266" w:history="1">
            <w:r w:rsidR="00E105C9" w:rsidRPr="00B371CC">
              <w:rPr>
                <w:rStyle w:val="Kpr"/>
                <w:rFonts w:ascii="Times New Roman" w:eastAsia="Times New Roman" w:hAnsi="Times New Roman" w:cs="Times New Roman"/>
                <w:i/>
                <w:noProof/>
                <w:lang w:eastAsia="tr-TR"/>
              </w:rPr>
              <w:t>Tablo:1 Kişisel Verileri Saklama Süreleri</w:t>
            </w:r>
            <w:r w:rsidR="00E105C9">
              <w:rPr>
                <w:noProof/>
                <w:webHidden/>
              </w:rPr>
              <w:tab/>
            </w:r>
            <w:r w:rsidR="00E105C9">
              <w:rPr>
                <w:noProof/>
                <w:webHidden/>
              </w:rPr>
              <w:fldChar w:fldCharType="begin"/>
            </w:r>
            <w:r w:rsidR="00E105C9">
              <w:rPr>
                <w:noProof/>
                <w:webHidden/>
              </w:rPr>
              <w:instrText xml:space="preserve"> PAGEREF _Toc137305266 \h </w:instrText>
            </w:r>
            <w:r w:rsidR="00E105C9">
              <w:rPr>
                <w:noProof/>
                <w:webHidden/>
              </w:rPr>
            </w:r>
            <w:r w:rsidR="00E105C9">
              <w:rPr>
                <w:noProof/>
                <w:webHidden/>
              </w:rPr>
              <w:fldChar w:fldCharType="separate"/>
            </w:r>
            <w:r w:rsidR="00E105C9">
              <w:rPr>
                <w:noProof/>
                <w:webHidden/>
              </w:rPr>
              <w:t>9</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67" w:history="1">
            <w:r w:rsidR="00E105C9" w:rsidRPr="00B371CC">
              <w:rPr>
                <w:rStyle w:val="Kpr"/>
                <w:rFonts w:ascii="Times New Roman" w:eastAsia="Times New Roman" w:hAnsi="Times New Roman" w:cs="Times New Roman"/>
                <w:b/>
                <w:bCs/>
                <w:noProof/>
                <w:lang w:eastAsia="tr-TR"/>
              </w:rPr>
              <w:t>F. İlgili Kişiler’in Kişisel Verileri Üzerindeki Haklarının Neler Olduğunu ve Bu Hakları Nasıl Kullanabilecekleri</w:t>
            </w:r>
            <w:r w:rsidR="00E105C9">
              <w:rPr>
                <w:noProof/>
                <w:webHidden/>
              </w:rPr>
              <w:tab/>
            </w:r>
            <w:r w:rsidR="00E105C9">
              <w:rPr>
                <w:noProof/>
                <w:webHidden/>
              </w:rPr>
              <w:fldChar w:fldCharType="begin"/>
            </w:r>
            <w:r w:rsidR="00E105C9">
              <w:rPr>
                <w:noProof/>
                <w:webHidden/>
              </w:rPr>
              <w:instrText xml:space="preserve"> PAGEREF _Toc137305267 \h </w:instrText>
            </w:r>
            <w:r w:rsidR="00E105C9">
              <w:rPr>
                <w:noProof/>
                <w:webHidden/>
              </w:rPr>
            </w:r>
            <w:r w:rsidR="00E105C9">
              <w:rPr>
                <w:noProof/>
                <w:webHidden/>
              </w:rPr>
              <w:fldChar w:fldCharType="separate"/>
            </w:r>
            <w:r w:rsidR="00E105C9">
              <w:rPr>
                <w:noProof/>
                <w:webHidden/>
              </w:rPr>
              <w:t>10</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68" w:history="1">
            <w:r w:rsidR="00E105C9" w:rsidRPr="00B371CC">
              <w:rPr>
                <w:rStyle w:val="Kpr"/>
                <w:rFonts w:ascii="Times New Roman" w:eastAsia="Times New Roman" w:hAnsi="Times New Roman" w:cs="Times New Roman"/>
                <w:b/>
                <w:bCs/>
                <w:noProof/>
                <w:lang w:eastAsia="tr-TR"/>
              </w:rPr>
              <w:t>G. İlgili Kişiler’in Ticari İleti Alma (e-mail, sms)  Konusundaki Olumlu Veya Olumsuz Tercihlerini Nasıl Değiştirebilecekleri</w:t>
            </w:r>
            <w:r w:rsidR="00E105C9">
              <w:rPr>
                <w:noProof/>
                <w:webHidden/>
              </w:rPr>
              <w:tab/>
            </w:r>
            <w:r w:rsidR="00E105C9">
              <w:rPr>
                <w:noProof/>
                <w:webHidden/>
              </w:rPr>
              <w:fldChar w:fldCharType="begin"/>
            </w:r>
            <w:r w:rsidR="00E105C9">
              <w:rPr>
                <w:noProof/>
                <w:webHidden/>
              </w:rPr>
              <w:instrText xml:space="preserve"> PAGEREF _Toc137305268 \h </w:instrText>
            </w:r>
            <w:r w:rsidR="00E105C9">
              <w:rPr>
                <w:noProof/>
                <w:webHidden/>
              </w:rPr>
            </w:r>
            <w:r w:rsidR="00E105C9">
              <w:rPr>
                <w:noProof/>
                <w:webHidden/>
              </w:rPr>
              <w:fldChar w:fldCharType="separate"/>
            </w:r>
            <w:r w:rsidR="00E105C9">
              <w:rPr>
                <w:noProof/>
                <w:webHidden/>
              </w:rPr>
              <w:t>10</w:t>
            </w:r>
            <w:r w:rsidR="00E105C9">
              <w:rPr>
                <w:noProof/>
                <w:webHidden/>
              </w:rPr>
              <w:fldChar w:fldCharType="end"/>
            </w:r>
          </w:hyperlink>
        </w:p>
        <w:p w:rsidR="00E105C9" w:rsidRDefault="00317A9D">
          <w:pPr>
            <w:pStyle w:val="T3"/>
            <w:tabs>
              <w:tab w:val="right" w:leader="dot" w:pos="9062"/>
            </w:tabs>
            <w:rPr>
              <w:rFonts w:eastAsiaTheme="minorEastAsia"/>
              <w:noProof/>
              <w:lang w:eastAsia="tr-TR"/>
            </w:rPr>
          </w:pPr>
          <w:hyperlink w:anchor="_Toc137305269" w:history="1">
            <w:r w:rsidR="00E105C9" w:rsidRPr="00B371CC">
              <w:rPr>
                <w:rStyle w:val="Kpr"/>
                <w:rFonts w:ascii="Times New Roman" w:eastAsia="Times New Roman" w:hAnsi="Times New Roman" w:cs="Times New Roman"/>
                <w:b/>
                <w:bCs/>
                <w:noProof/>
                <w:lang w:eastAsia="tr-TR"/>
              </w:rPr>
              <w:t>H. Resmi Makamlarla Kişisel Veri Paylaşımı</w:t>
            </w:r>
            <w:r w:rsidR="00E105C9">
              <w:rPr>
                <w:noProof/>
                <w:webHidden/>
              </w:rPr>
              <w:tab/>
            </w:r>
            <w:r w:rsidR="00E105C9">
              <w:rPr>
                <w:noProof/>
                <w:webHidden/>
              </w:rPr>
              <w:fldChar w:fldCharType="begin"/>
            </w:r>
            <w:r w:rsidR="00E105C9">
              <w:rPr>
                <w:noProof/>
                <w:webHidden/>
              </w:rPr>
              <w:instrText xml:space="preserve"> PAGEREF _Toc137305269 \h </w:instrText>
            </w:r>
            <w:r w:rsidR="00E105C9">
              <w:rPr>
                <w:noProof/>
                <w:webHidden/>
              </w:rPr>
            </w:r>
            <w:r w:rsidR="00E105C9">
              <w:rPr>
                <w:noProof/>
                <w:webHidden/>
              </w:rPr>
              <w:fldChar w:fldCharType="separate"/>
            </w:r>
            <w:r w:rsidR="00E105C9">
              <w:rPr>
                <w:noProof/>
                <w:webHidden/>
              </w:rPr>
              <w:t>11</w:t>
            </w:r>
            <w:r w:rsidR="00E105C9">
              <w:rPr>
                <w:noProof/>
                <w:webHidden/>
              </w:rPr>
              <w:fldChar w:fldCharType="end"/>
            </w:r>
          </w:hyperlink>
        </w:p>
        <w:p w:rsidR="00E105C9" w:rsidRDefault="00317A9D">
          <w:pPr>
            <w:pStyle w:val="T2"/>
            <w:tabs>
              <w:tab w:val="right" w:leader="dot" w:pos="9062"/>
            </w:tabs>
            <w:rPr>
              <w:rFonts w:eastAsiaTheme="minorEastAsia"/>
              <w:noProof/>
              <w:lang w:eastAsia="tr-TR"/>
            </w:rPr>
          </w:pPr>
          <w:hyperlink w:anchor="_Toc137305270" w:history="1">
            <w:r w:rsidR="00E105C9" w:rsidRPr="00B371CC">
              <w:rPr>
                <w:rStyle w:val="Kpr"/>
                <w:rFonts w:ascii="Times New Roman" w:eastAsia="Times New Roman" w:hAnsi="Times New Roman" w:cs="Times New Roman"/>
                <w:b/>
                <w:bCs/>
                <w:noProof/>
                <w:lang w:eastAsia="tr-TR"/>
              </w:rPr>
              <w:t>2. Kişisel Verilerin Silinmesi, Yok Edilmesi ve Anonimleştirilmesi Şartları</w:t>
            </w:r>
            <w:r w:rsidR="00E105C9">
              <w:rPr>
                <w:noProof/>
                <w:webHidden/>
              </w:rPr>
              <w:tab/>
            </w:r>
            <w:r w:rsidR="00E105C9">
              <w:rPr>
                <w:noProof/>
                <w:webHidden/>
              </w:rPr>
              <w:fldChar w:fldCharType="begin"/>
            </w:r>
            <w:r w:rsidR="00E105C9">
              <w:rPr>
                <w:noProof/>
                <w:webHidden/>
              </w:rPr>
              <w:instrText xml:space="preserve"> PAGEREF _Toc137305270 \h </w:instrText>
            </w:r>
            <w:r w:rsidR="00E105C9">
              <w:rPr>
                <w:noProof/>
                <w:webHidden/>
              </w:rPr>
            </w:r>
            <w:r w:rsidR="00E105C9">
              <w:rPr>
                <w:noProof/>
                <w:webHidden/>
              </w:rPr>
              <w:fldChar w:fldCharType="separate"/>
            </w:r>
            <w:r w:rsidR="00E105C9">
              <w:rPr>
                <w:noProof/>
                <w:webHidden/>
              </w:rPr>
              <w:t>11</w:t>
            </w:r>
            <w:r w:rsidR="00E105C9">
              <w:rPr>
                <w:noProof/>
                <w:webHidden/>
              </w:rPr>
              <w:fldChar w:fldCharType="end"/>
            </w:r>
          </w:hyperlink>
        </w:p>
        <w:p w:rsidR="00E105C9" w:rsidRDefault="00317A9D">
          <w:pPr>
            <w:pStyle w:val="T2"/>
            <w:tabs>
              <w:tab w:val="right" w:leader="dot" w:pos="9062"/>
            </w:tabs>
            <w:rPr>
              <w:rFonts w:eastAsiaTheme="minorEastAsia"/>
              <w:noProof/>
              <w:lang w:eastAsia="tr-TR"/>
            </w:rPr>
          </w:pPr>
          <w:hyperlink w:anchor="_Toc137305271" w:history="1">
            <w:r w:rsidR="00E105C9" w:rsidRPr="00B371CC">
              <w:rPr>
                <w:rStyle w:val="Kpr"/>
                <w:rFonts w:ascii="Times New Roman" w:eastAsia="Times New Roman" w:hAnsi="Times New Roman" w:cs="Times New Roman"/>
                <w:b/>
                <w:bCs/>
                <w:noProof/>
                <w:lang w:eastAsia="tr-TR"/>
              </w:rPr>
              <w:t>3. Kişisel Verilerin Korunması Politikası’nda Yapılacak Değişiklikler</w:t>
            </w:r>
            <w:r w:rsidR="00E105C9">
              <w:rPr>
                <w:noProof/>
                <w:webHidden/>
              </w:rPr>
              <w:tab/>
            </w:r>
            <w:r w:rsidR="00E105C9">
              <w:rPr>
                <w:noProof/>
                <w:webHidden/>
              </w:rPr>
              <w:fldChar w:fldCharType="begin"/>
            </w:r>
            <w:r w:rsidR="00E105C9">
              <w:rPr>
                <w:noProof/>
                <w:webHidden/>
              </w:rPr>
              <w:instrText xml:space="preserve"> PAGEREF _Toc137305271 \h </w:instrText>
            </w:r>
            <w:r w:rsidR="00E105C9">
              <w:rPr>
                <w:noProof/>
                <w:webHidden/>
              </w:rPr>
            </w:r>
            <w:r w:rsidR="00E105C9">
              <w:rPr>
                <w:noProof/>
                <w:webHidden/>
              </w:rPr>
              <w:fldChar w:fldCharType="separate"/>
            </w:r>
            <w:r w:rsidR="00E105C9">
              <w:rPr>
                <w:noProof/>
                <w:webHidden/>
              </w:rPr>
              <w:t>12</w:t>
            </w:r>
            <w:r w:rsidR="00E105C9">
              <w:rPr>
                <w:noProof/>
                <w:webHidden/>
              </w:rPr>
              <w:fldChar w:fldCharType="end"/>
            </w:r>
          </w:hyperlink>
        </w:p>
        <w:p w:rsidR="00E105C9" w:rsidRDefault="00317A9D">
          <w:pPr>
            <w:pStyle w:val="T2"/>
            <w:tabs>
              <w:tab w:val="right" w:leader="dot" w:pos="9062"/>
            </w:tabs>
            <w:rPr>
              <w:rFonts w:eastAsiaTheme="minorEastAsia"/>
              <w:noProof/>
              <w:lang w:eastAsia="tr-TR"/>
            </w:rPr>
          </w:pPr>
          <w:hyperlink w:anchor="_Toc137305272" w:history="1">
            <w:r w:rsidR="00E105C9" w:rsidRPr="00B371CC">
              <w:rPr>
                <w:rStyle w:val="Kpr"/>
                <w:rFonts w:ascii="Times New Roman" w:eastAsia="Times New Roman" w:hAnsi="Times New Roman" w:cs="Times New Roman"/>
                <w:b/>
                <w:bCs/>
                <w:noProof/>
                <w:lang w:eastAsia="tr-TR"/>
              </w:rPr>
              <w:t>4. Yürürlük</w:t>
            </w:r>
            <w:r w:rsidR="00E105C9">
              <w:rPr>
                <w:noProof/>
                <w:webHidden/>
              </w:rPr>
              <w:tab/>
            </w:r>
            <w:r w:rsidR="00E105C9">
              <w:rPr>
                <w:noProof/>
                <w:webHidden/>
              </w:rPr>
              <w:fldChar w:fldCharType="begin"/>
            </w:r>
            <w:r w:rsidR="00E105C9">
              <w:rPr>
                <w:noProof/>
                <w:webHidden/>
              </w:rPr>
              <w:instrText xml:space="preserve"> PAGEREF _Toc137305272 \h </w:instrText>
            </w:r>
            <w:r w:rsidR="00E105C9">
              <w:rPr>
                <w:noProof/>
                <w:webHidden/>
              </w:rPr>
            </w:r>
            <w:r w:rsidR="00E105C9">
              <w:rPr>
                <w:noProof/>
                <w:webHidden/>
              </w:rPr>
              <w:fldChar w:fldCharType="separate"/>
            </w:r>
            <w:r w:rsidR="00E105C9">
              <w:rPr>
                <w:noProof/>
                <w:webHidden/>
              </w:rPr>
              <w:t>12</w:t>
            </w:r>
            <w:r w:rsidR="00E105C9">
              <w:rPr>
                <w:noProof/>
                <w:webHidden/>
              </w:rPr>
              <w:fldChar w:fldCharType="end"/>
            </w:r>
          </w:hyperlink>
        </w:p>
        <w:p w:rsidR="00D31C89" w:rsidRPr="007A695C" w:rsidRDefault="009B3555">
          <w:pPr>
            <w:rPr>
              <w:rFonts w:ascii="Times New Roman" w:hAnsi="Times New Roman" w:cs="Times New Roman"/>
            </w:rPr>
          </w:pPr>
          <w:r w:rsidRPr="007A695C">
            <w:rPr>
              <w:rFonts w:ascii="Times New Roman" w:hAnsi="Times New Roman" w:cs="Times New Roman"/>
              <w:b/>
              <w:bCs/>
            </w:rPr>
            <w:fldChar w:fldCharType="end"/>
          </w:r>
        </w:p>
      </w:sdtContent>
    </w:sdt>
    <w:p w:rsidR="00214280" w:rsidRPr="007A695C" w:rsidRDefault="00214280" w:rsidP="00214280">
      <w:pPr>
        <w:spacing w:line="260" w:lineRule="auto"/>
        <w:ind w:right="126"/>
        <w:jc w:val="both"/>
        <w:rPr>
          <w:rFonts w:ascii="Times New Roman" w:eastAsia="Times New Roman" w:hAnsi="Times New Roman" w:cs="Times New Roman"/>
        </w:rPr>
        <w:sectPr w:rsidR="00214280" w:rsidRPr="007A695C" w:rsidSect="00897DE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rsidR="0031168A" w:rsidRPr="007A695C" w:rsidRDefault="0031168A" w:rsidP="0031168A">
      <w:pPr>
        <w:jc w:val="center"/>
        <w:outlineLvl w:val="0"/>
        <w:rPr>
          <w:rFonts w:ascii="Times New Roman" w:hAnsi="Times New Roman" w:cs="Times New Roman"/>
          <w:b/>
          <w:sz w:val="24"/>
          <w:szCs w:val="24"/>
          <w:lang w:eastAsia="tr-TR"/>
        </w:rPr>
      </w:pPr>
      <w:bookmarkStart w:id="0" w:name="_Toc137305247"/>
      <w:r w:rsidRPr="007A695C">
        <w:rPr>
          <w:rFonts w:ascii="Times New Roman" w:hAnsi="Times New Roman" w:cs="Times New Roman"/>
          <w:b/>
          <w:sz w:val="24"/>
          <w:szCs w:val="24"/>
          <w:lang w:eastAsia="tr-TR"/>
        </w:rPr>
        <w:lastRenderedPageBreak/>
        <w:t>KİŞİSEL VERİLERİN KORUNMASI POLİTİKASI</w:t>
      </w:r>
      <w:bookmarkEnd w:id="0"/>
    </w:p>
    <w:p w:rsidR="008F4441" w:rsidRPr="007A695C" w:rsidRDefault="003B5E75" w:rsidP="008F4441">
      <w:pPr>
        <w:jc w:val="both"/>
        <w:rPr>
          <w:rFonts w:ascii="Times New Roman" w:eastAsia="Times New Roman" w:hAnsi="Times New Roman" w:cs="Times New Roman"/>
          <w:color w:val="000000"/>
          <w:sz w:val="24"/>
          <w:szCs w:val="24"/>
          <w:lang w:eastAsia="tr-TR"/>
        </w:rPr>
      </w:pPr>
      <w:proofErr w:type="gramStart"/>
      <w:r w:rsidRPr="003B5E75">
        <w:rPr>
          <w:rFonts w:ascii="Times New Roman" w:eastAsia="Times New Roman" w:hAnsi="Times New Roman"/>
          <w:b/>
          <w:sz w:val="24"/>
          <w:szCs w:val="24"/>
          <w:lang w:eastAsia="tr-TR"/>
        </w:rPr>
        <w:t>İrem Sarrafiye ve Toptan Kuyumculuk Ticaret Limited Şirketi</w:t>
      </w:r>
      <w:r w:rsidR="00AE15CB">
        <w:rPr>
          <w:rFonts w:ascii="Times New Roman" w:eastAsia="Times New Roman" w:hAnsi="Times New Roman" w:cs="Times New Roman"/>
          <w:b/>
          <w:sz w:val="24"/>
          <w:szCs w:val="24"/>
          <w:lang w:eastAsia="tr-TR"/>
        </w:rPr>
        <w:t xml:space="preserve"> </w:t>
      </w:r>
      <w:r w:rsidR="00C455D0" w:rsidRPr="00C455D0">
        <w:rPr>
          <w:rFonts w:ascii="Times New Roman" w:hAnsi="Times New Roman" w:cs="Times New Roman"/>
          <w:sz w:val="24"/>
          <w:szCs w:val="24"/>
        </w:rPr>
        <w:t xml:space="preserve">(bundan böyle </w:t>
      </w:r>
      <w:r>
        <w:rPr>
          <w:rFonts w:ascii="Times New Roman" w:hAnsi="Times New Roman" w:cs="Times New Roman"/>
          <w:sz w:val="24"/>
          <w:szCs w:val="24"/>
        </w:rPr>
        <w:t>İREM TOPTAN</w:t>
      </w:r>
      <w:r w:rsidR="00C455D0" w:rsidRPr="00C455D0">
        <w:rPr>
          <w:rFonts w:ascii="Times New Roman" w:hAnsi="Times New Roman" w:cs="Times New Roman"/>
          <w:sz w:val="24"/>
          <w:szCs w:val="24"/>
        </w:rPr>
        <w:t xml:space="preserve"> olarak ifade edilecektir)</w:t>
      </w:r>
      <w:r w:rsidR="00C455D0">
        <w:t xml:space="preserve"> </w:t>
      </w:r>
      <w:r w:rsidR="008F4441" w:rsidRPr="007A695C">
        <w:rPr>
          <w:rFonts w:ascii="Times New Roman" w:eastAsia="Times New Roman" w:hAnsi="Times New Roman" w:cs="Times New Roman"/>
          <w:color w:val="000000"/>
          <w:sz w:val="24"/>
          <w:szCs w:val="24"/>
          <w:lang w:eastAsia="tr-TR"/>
        </w:rPr>
        <w:t>veri sorumlusu olarak, 6698 Sayılı Kişisel Verilerin Korunması Kanunu’na (“KVK Kanunu”) uyum sağlanması için KVK Kanunu’nun öngördüğü ilkeleri benimsemekte, kişisel verilerin işlenmesi, silinmesi, yok edilmesi, anonim hale getirilmesi, aktarılması, ilgili kişinin aydınlatılması ve veri güvenliğinin sağlanmasıyla ilgili yükümlülüklerini yerine getirmektedir.</w:t>
      </w:r>
      <w:r w:rsidR="006C43AD">
        <w:rPr>
          <w:rFonts w:ascii="Times New Roman" w:eastAsia="Times New Roman" w:hAnsi="Times New Roman" w:cs="Times New Roman"/>
          <w:color w:val="000000"/>
          <w:sz w:val="24"/>
          <w:szCs w:val="24"/>
          <w:lang w:eastAsia="tr-TR"/>
        </w:rPr>
        <w:t xml:space="preserve"> </w:t>
      </w:r>
      <w:proofErr w:type="gramEnd"/>
      <w:r w:rsidR="008F4441" w:rsidRPr="007A695C">
        <w:rPr>
          <w:rFonts w:ascii="Times New Roman" w:eastAsia="Times New Roman" w:hAnsi="Times New Roman" w:cs="Times New Roman"/>
          <w:color w:val="000000"/>
          <w:sz w:val="24"/>
          <w:szCs w:val="24"/>
          <w:lang w:eastAsia="tr-TR"/>
        </w:rPr>
        <w:t>Bu kapsamda düzenlenen Kişisel Verilerin Korunması Politikası kişisel verisi işlenen gerçek kişilerin (“İlgili Kişi”) erişimine sunulmaktadır.</w:t>
      </w:r>
    </w:p>
    <w:p w:rsidR="00086487" w:rsidRPr="007A695C" w:rsidRDefault="003B5E75" w:rsidP="00086487">
      <w:pPr>
        <w:pStyle w:val="NormalWeb"/>
        <w:shd w:val="clear" w:color="auto" w:fill="FFFFFF"/>
        <w:spacing w:before="0" w:beforeAutospacing="0" w:after="150" w:afterAutospacing="0"/>
        <w:jc w:val="both"/>
      </w:pPr>
      <w:r>
        <w:t>İREM TOPTAN</w:t>
      </w:r>
      <w:r w:rsidR="00086487" w:rsidRPr="007A695C">
        <w:t xml:space="preserve">, Türkiye’de yerleşik, tüzel kişiliği olan bir sermaye şirketi olarak faaliyetlerini yürütmektedir. Veri sorumlusu olarak </w:t>
      </w:r>
      <w:r>
        <w:t>İREM TOPTAN</w:t>
      </w:r>
      <w:r w:rsidR="00086487" w:rsidRPr="007A695C">
        <w:t xml:space="preserve"> hakkındaki bilgiler aşağıda belirtildiği şekildedir.</w:t>
      </w:r>
    </w:p>
    <w:p w:rsidR="00086487" w:rsidRDefault="00086487" w:rsidP="00086487">
      <w:pPr>
        <w:pStyle w:val="NormalWeb"/>
        <w:shd w:val="clear" w:color="auto" w:fill="FFFFFF"/>
        <w:spacing w:before="0" w:beforeAutospacing="0" w:after="150" w:afterAutospacing="0"/>
        <w:jc w:val="both"/>
      </w:pPr>
      <w:r w:rsidRPr="007A695C">
        <w:t>Veri Sorumlusunun;</w:t>
      </w:r>
    </w:p>
    <w:tbl>
      <w:tblPr>
        <w:tblStyle w:val="TabloKlavuzu"/>
        <w:tblW w:w="9296" w:type="dxa"/>
        <w:tblLook w:val="04A0" w:firstRow="1" w:lastRow="0" w:firstColumn="1" w:lastColumn="0" w:noHBand="0" w:noVBand="1"/>
      </w:tblPr>
      <w:tblGrid>
        <w:gridCol w:w="2179"/>
        <w:gridCol w:w="290"/>
        <w:gridCol w:w="6827"/>
      </w:tblGrid>
      <w:tr w:rsidR="003B5E75" w:rsidRPr="00557C6A" w:rsidTr="00B420CF">
        <w:trPr>
          <w:trHeight w:val="488"/>
        </w:trPr>
        <w:tc>
          <w:tcPr>
            <w:tcW w:w="2179"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proofErr w:type="spellStart"/>
            <w:r w:rsidRPr="00557C6A">
              <w:rPr>
                <w:rFonts w:ascii="Times New Roman" w:eastAsia="Times New Roman" w:hAnsi="Times New Roman"/>
                <w:sz w:val="24"/>
                <w:szCs w:val="24"/>
                <w:lang w:eastAsia="tr-TR"/>
              </w:rPr>
              <w:t>Ünvanı</w:t>
            </w:r>
            <w:proofErr w:type="spellEnd"/>
          </w:p>
        </w:tc>
        <w:tc>
          <w:tcPr>
            <w:tcW w:w="290"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3B5E75" w:rsidRPr="009610F9" w:rsidRDefault="003B5E75" w:rsidP="00B420CF">
            <w:pPr>
              <w:spacing w:after="150"/>
              <w:jc w:val="both"/>
              <w:rPr>
                <w:rFonts w:ascii="Times New Roman" w:eastAsia="Times New Roman" w:hAnsi="Times New Roman"/>
                <w:lang w:eastAsia="tr-TR"/>
              </w:rPr>
            </w:pPr>
            <w:r>
              <w:rPr>
                <w:rFonts w:ascii="Times New Roman" w:eastAsia="Times New Roman" w:hAnsi="Times New Roman"/>
                <w:lang w:eastAsia="tr-TR"/>
              </w:rPr>
              <w:t>İrem Sarrafiye ve Toptan Kuyumculuk Ticaret Limited Şirketi</w:t>
            </w:r>
          </w:p>
        </w:tc>
      </w:tr>
      <w:tr w:rsidR="003B5E75" w:rsidRPr="00557C6A" w:rsidTr="00B420CF">
        <w:trPr>
          <w:trHeight w:val="489"/>
        </w:trPr>
        <w:tc>
          <w:tcPr>
            <w:tcW w:w="2179" w:type="dxa"/>
            <w:shd w:val="clear" w:color="auto" w:fill="auto"/>
            <w:vAlign w:val="center"/>
          </w:tcPr>
          <w:p w:rsidR="003B5E75" w:rsidRPr="009610F9" w:rsidRDefault="003B5E75" w:rsidP="00B420CF">
            <w:pPr>
              <w:spacing w:after="150"/>
              <w:jc w:val="both"/>
              <w:rPr>
                <w:rFonts w:ascii="Times New Roman" w:eastAsia="Times New Roman" w:hAnsi="Times New Roman"/>
                <w:lang w:eastAsia="tr-TR"/>
              </w:rPr>
            </w:pPr>
            <w:r w:rsidRPr="009610F9">
              <w:rPr>
                <w:rFonts w:ascii="Times New Roman" w:eastAsia="Times New Roman" w:hAnsi="Times New Roman"/>
                <w:lang w:eastAsia="tr-TR"/>
              </w:rPr>
              <w:t>Vergi Dairesi/No’su</w:t>
            </w:r>
          </w:p>
        </w:tc>
        <w:tc>
          <w:tcPr>
            <w:tcW w:w="290"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tc>
        <w:tc>
          <w:tcPr>
            <w:tcW w:w="6827"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Kızılay Vergi Dairesi / </w:t>
            </w:r>
            <w:r w:rsidRPr="002E7007">
              <w:rPr>
                <w:rFonts w:ascii="Times New Roman" w:eastAsia="Times New Roman" w:hAnsi="Times New Roman"/>
                <w:sz w:val="24"/>
                <w:szCs w:val="24"/>
                <w:lang w:eastAsia="tr-TR"/>
              </w:rPr>
              <w:t>6170411516</w:t>
            </w:r>
          </w:p>
        </w:tc>
      </w:tr>
      <w:tr w:rsidR="003B5E75" w:rsidRPr="00557C6A" w:rsidTr="00B420CF">
        <w:trPr>
          <w:trHeight w:val="472"/>
        </w:trPr>
        <w:tc>
          <w:tcPr>
            <w:tcW w:w="2179"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Ticaret Sicil No</w:t>
            </w:r>
          </w:p>
        </w:tc>
        <w:tc>
          <w:tcPr>
            <w:tcW w:w="290"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3B5E75" w:rsidRPr="00A35EFF" w:rsidRDefault="003B5E75" w:rsidP="00B420CF">
            <w:pPr>
              <w:spacing w:after="150"/>
              <w:jc w:val="both"/>
              <w:rPr>
                <w:rFonts w:ascii="Times New Roman" w:eastAsia="Times New Roman" w:hAnsi="Times New Roman"/>
                <w:sz w:val="24"/>
                <w:szCs w:val="24"/>
                <w:lang w:eastAsia="tr-TR"/>
              </w:rPr>
            </w:pPr>
            <w:r w:rsidRPr="002E7007">
              <w:rPr>
                <w:rFonts w:ascii="Times New Roman" w:eastAsia="Times New Roman" w:hAnsi="Times New Roman"/>
                <w:sz w:val="24"/>
                <w:szCs w:val="24"/>
                <w:lang w:eastAsia="tr-TR"/>
              </w:rPr>
              <w:t>367341</w:t>
            </w:r>
          </w:p>
        </w:tc>
      </w:tr>
      <w:tr w:rsidR="003B5E75" w:rsidRPr="00557C6A" w:rsidTr="00B420CF">
        <w:trPr>
          <w:trHeight w:val="442"/>
        </w:trPr>
        <w:tc>
          <w:tcPr>
            <w:tcW w:w="2179"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Adresi</w:t>
            </w:r>
          </w:p>
        </w:tc>
        <w:tc>
          <w:tcPr>
            <w:tcW w:w="290"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27" w:type="dxa"/>
            <w:shd w:val="clear" w:color="auto" w:fill="auto"/>
            <w:vAlign w:val="center"/>
          </w:tcPr>
          <w:p w:rsidR="003B5E75" w:rsidRPr="009F1065" w:rsidRDefault="003B5E75"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Hacı Bayram Mah. Anafartalar Cad. No:22 Z / 43 Altındağ, Ankara</w:t>
            </w:r>
          </w:p>
        </w:tc>
      </w:tr>
      <w:tr w:rsidR="003B5E75" w:rsidRPr="00557C6A" w:rsidTr="00B420CF">
        <w:trPr>
          <w:trHeight w:val="489"/>
        </w:trPr>
        <w:tc>
          <w:tcPr>
            <w:tcW w:w="2179" w:type="dxa"/>
            <w:shd w:val="clear" w:color="auto" w:fill="auto"/>
            <w:vAlign w:val="center"/>
          </w:tcPr>
          <w:p w:rsidR="003B5E75" w:rsidRPr="00557C6A" w:rsidRDefault="003B5E75"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Telefonu</w:t>
            </w:r>
          </w:p>
        </w:tc>
        <w:tc>
          <w:tcPr>
            <w:tcW w:w="290" w:type="dxa"/>
            <w:shd w:val="clear" w:color="auto" w:fill="auto"/>
            <w:vAlign w:val="center"/>
          </w:tcPr>
          <w:p w:rsidR="003B5E75" w:rsidRPr="00021DC5" w:rsidRDefault="003B5E75" w:rsidP="00B420CF">
            <w:pPr>
              <w:spacing w:after="150"/>
              <w:jc w:val="both"/>
              <w:rPr>
                <w:rFonts w:ascii="Times New Roman" w:eastAsia="Times New Roman" w:hAnsi="Times New Roman"/>
                <w:sz w:val="24"/>
                <w:szCs w:val="24"/>
                <w:highlight w:val="yellow"/>
                <w:lang w:eastAsia="tr-TR"/>
              </w:rPr>
            </w:pPr>
            <w:r w:rsidRPr="0045730C">
              <w:rPr>
                <w:rFonts w:ascii="Times New Roman" w:eastAsia="Times New Roman" w:hAnsi="Times New Roman"/>
                <w:sz w:val="24"/>
                <w:szCs w:val="24"/>
                <w:lang w:eastAsia="tr-TR"/>
              </w:rPr>
              <w:t>:</w:t>
            </w:r>
          </w:p>
        </w:tc>
        <w:tc>
          <w:tcPr>
            <w:tcW w:w="6827" w:type="dxa"/>
            <w:shd w:val="clear" w:color="auto" w:fill="auto"/>
            <w:vAlign w:val="center"/>
          </w:tcPr>
          <w:p w:rsidR="003B5E75" w:rsidRPr="00021DC5" w:rsidRDefault="003B5E75" w:rsidP="00B420CF">
            <w:pPr>
              <w:spacing w:after="150"/>
              <w:jc w:val="both"/>
              <w:rPr>
                <w:rFonts w:ascii="Times New Roman" w:eastAsia="Times New Roman" w:hAnsi="Times New Roman"/>
                <w:sz w:val="24"/>
                <w:szCs w:val="24"/>
                <w:highlight w:val="yellow"/>
                <w:lang w:eastAsia="tr-TR"/>
              </w:rPr>
            </w:pPr>
            <w:r w:rsidRPr="002E7007">
              <w:rPr>
                <w:rFonts w:ascii="Times New Roman" w:eastAsia="Times New Roman" w:hAnsi="Times New Roman"/>
                <w:sz w:val="24"/>
                <w:szCs w:val="24"/>
                <w:lang w:eastAsia="tr-TR"/>
              </w:rPr>
              <w:t xml:space="preserve">0 </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312</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 xml:space="preserve"> 311 6060</w:t>
            </w:r>
          </w:p>
        </w:tc>
      </w:tr>
    </w:tbl>
    <w:p w:rsidR="00F24A3C" w:rsidRPr="007A695C" w:rsidRDefault="00F24A3C" w:rsidP="00E044CC">
      <w:pPr>
        <w:shd w:val="clear" w:color="auto" w:fill="FFFFFF"/>
        <w:spacing w:before="360" w:after="0" w:line="360" w:lineRule="auto"/>
        <w:jc w:val="both"/>
        <w:outlineLvl w:val="1"/>
        <w:rPr>
          <w:rFonts w:ascii="Times New Roman" w:eastAsia="Times New Roman" w:hAnsi="Times New Roman" w:cs="Times New Roman"/>
          <w:b/>
          <w:bCs/>
          <w:color w:val="000000"/>
          <w:sz w:val="24"/>
          <w:szCs w:val="24"/>
          <w:lang w:eastAsia="tr-TR"/>
        </w:rPr>
      </w:pPr>
      <w:bookmarkStart w:id="1" w:name="_Toc137305248"/>
      <w:r w:rsidRPr="007A695C">
        <w:rPr>
          <w:rFonts w:ascii="Times New Roman" w:eastAsia="Times New Roman" w:hAnsi="Times New Roman" w:cs="Times New Roman"/>
          <w:b/>
          <w:bCs/>
          <w:color w:val="000000"/>
          <w:sz w:val="24"/>
          <w:szCs w:val="24"/>
          <w:lang w:eastAsia="tr-TR"/>
        </w:rPr>
        <w:t>1. Kişisel Verilerin Korunması Politikasının Kapsam ve Amacı</w:t>
      </w:r>
      <w:bookmarkEnd w:id="1"/>
    </w:p>
    <w:p w:rsidR="00F24A3C" w:rsidRPr="007A695C" w:rsidRDefault="00F24A3C" w:rsidP="00AE15CB">
      <w:pPr>
        <w:shd w:val="clear" w:color="auto" w:fill="FFFFFF"/>
        <w:spacing w:after="150" w:line="360" w:lineRule="exact"/>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İşbu Kişisel Verilerin Korunması Politikası;</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 toplama yöntemlerini ve hukuki sebeplerini,</w:t>
      </w:r>
    </w:p>
    <w:p w:rsidR="00F24A3C" w:rsidRPr="007A695C" w:rsidRDefault="0059397F"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sz w:val="24"/>
          <w:szCs w:val="24"/>
          <w:lang w:eastAsia="tr-TR"/>
        </w:rPr>
        <w:t xml:space="preserve">Veri konusu kişi grubu </w:t>
      </w:r>
      <w:proofErr w:type="spellStart"/>
      <w:r w:rsidRPr="007A695C">
        <w:rPr>
          <w:rFonts w:ascii="Times New Roman" w:eastAsia="Times New Roman" w:hAnsi="Times New Roman" w:cs="Times New Roman"/>
          <w:sz w:val="24"/>
          <w:szCs w:val="24"/>
          <w:lang w:eastAsia="tr-TR"/>
        </w:rPr>
        <w:t>kategorizasyonu</w:t>
      </w:r>
      <w:proofErr w:type="spellEnd"/>
      <w:r w:rsidRPr="007A695C">
        <w:rPr>
          <w:rFonts w:ascii="Times New Roman" w:eastAsia="Times New Roman" w:hAnsi="Times New Roman" w:cs="Times New Roman"/>
          <w:sz w:val="24"/>
          <w:szCs w:val="24"/>
          <w:lang w:eastAsia="tr-TR"/>
        </w:rPr>
        <w:t xml:space="preserve"> ve kişisel verilerin hangi amaçla işlendiği</w:t>
      </w:r>
      <w:r w:rsidRPr="007A695C">
        <w:rPr>
          <w:rFonts w:ascii="Times New Roman" w:eastAsia="Times New Roman" w:hAnsi="Times New Roman" w:cs="Times New Roman"/>
          <w:color w:val="000000"/>
          <w:sz w:val="24"/>
          <w:szCs w:val="24"/>
          <w:lang w:eastAsia="tr-TR"/>
        </w:rPr>
        <w:t xml:space="preserve"> </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verilerin güvenliğini sağlamak amacıyla alınan teknik ve idari tedbirleri,</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verilerin kimlere ve hangi amaçla aktarılabileceğini,</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 saklama sürelerini,</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İlgili </w:t>
      </w:r>
      <w:proofErr w:type="spellStart"/>
      <w:r w:rsidRPr="007A695C">
        <w:rPr>
          <w:rFonts w:ascii="Times New Roman" w:eastAsia="Times New Roman" w:hAnsi="Times New Roman" w:cs="Times New Roman"/>
          <w:color w:val="000000"/>
          <w:sz w:val="24"/>
          <w:szCs w:val="24"/>
          <w:lang w:eastAsia="tr-TR"/>
        </w:rPr>
        <w:t>Kişiler’in</w:t>
      </w:r>
      <w:proofErr w:type="spellEnd"/>
      <w:r w:rsidRPr="007A695C">
        <w:rPr>
          <w:rFonts w:ascii="Times New Roman" w:eastAsia="Times New Roman" w:hAnsi="Times New Roman" w:cs="Times New Roman"/>
          <w:color w:val="000000"/>
          <w:sz w:val="24"/>
          <w:szCs w:val="24"/>
          <w:lang w:eastAsia="tr-TR"/>
        </w:rPr>
        <w:t xml:space="preserve"> kişisel verileri üzerindeki haklarının neler olduğunu ve bu hakları nasıl kullanabileceklerini,</w:t>
      </w:r>
    </w:p>
    <w:p w:rsidR="00F24A3C" w:rsidRPr="007A695C" w:rsidRDefault="00F24A3C" w:rsidP="00AE15CB">
      <w:pPr>
        <w:numPr>
          <w:ilvl w:val="0"/>
          <w:numId w:val="1"/>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İlgili </w:t>
      </w:r>
      <w:proofErr w:type="spellStart"/>
      <w:r w:rsidRPr="007A695C">
        <w:rPr>
          <w:rFonts w:ascii="Times New Roman" w:eastAsia="Times New Roman" w:hAnsi="Times New Roman" w:cs="Times New Roman"/>
          <w:color w:val="000000"/>
          <w:sz w:val="24"/>
          <w:szCs w:val="24"/>
          <w:lang w:eastAsia="tr-TR"/>
        </w:rPr>
        <w:t>Kişiler’in</w:t>
      </w:r>
      <w:proofErr w:type="spellEnd"/>
      <w:r w:rsidRPr="007A695C">
        <w:rPr>
          <w:rFonts w:ascii="Times New Roman" w:eastAsia="Times New Roman" w:hAnsi="Times New Roman" w:cs="Times New Roman"/>
          <w:color w:val="000000"/>
          <w:sz w:val="24"/>
          <w:szCs w:val="24"/>
          <w:lang w:eastAsia="tr-TR"/>
        </w:rPr>
        <w:t xml:space="preserve"> </w:t>
      </w:r>
      <w:r w:rsidR="00745383" w:rsidRPr="007A695C">
        <w:rPr>
          <w:rFonts w:ascii="Times New Roman" w:eastAsia="Times New Roman" w:hAnsi="Times New Roman" w:cs="Times New Roman"/>
          <w:color w:val="000000"/>
          <w:sz w:val="24"/>
          <w:szCs w:val="24"/>
          <w:lang w:eastAsia="tr-TR"/>
        </w:rPr>
        <w:t xml:space="preserve">e-mail, </w:t>
      </w:r>
      <w:proofErr w:type="spellStart"/>
      <w:r w:rsidR="00745383" w:rsidRPr="007A695C">
        <w:rPr>
          <w:rFonts w:ascii="Times New Roman" w:eastAsia="Times New Roman" w:hAnsi="Times New Roman" w:cs="Times New Roman"/>
          <w:color w:val="000000"/>
          <w:sz w:val="24"/>
          <w:szCs w:val="24"/>
          <w:lang w:eastAsia="tr-TR"/>
        </w:rPr>
        <w:t>sms</w:t>
      </w:r>
      <w:proofErr w:type="spellEnd"/>
      <w:r w:rsidRPr="007A695C">
        <w:rPr>
          <w:rFonts w:ascii="Times New Roman" w:eastAsia="Times New Roman" w:hAnsi="Times New Roman" w:cs="Times New Roman"/>
          <w:color w:val="000000"/>
          <w:sz w:val="24"/>
          <w:szCs w:val="24"/>
          <w:lang w:eastAsia="tr-TR"/>
        </w:rPr>
        <w:t xml:space="preserve"> ileti alma konusundaki olumlu veya olumsuz tercihlerini nasıl değiştirebileceklerini,</w:t>
      </w:r>
    </w:p>
    <w:p w:rsidR="00F24A3C" w:rsidRPr="00C23A3F" w:rsidRDefault="00F24A3C" w:rsidP="00AE15CB">
      <w:pPr>
        <w:numPr>
          <w:ilvl w:val="0"/>
          <w:numId w:val="1"/>
        </w:numPr>
        <w:shd w:val="clear" w:color="auto" w:fill="FFFFFF"/>
        <w:spacing w:after="0" w:line="360" w:lineRule="exact"/>
        <w:ind w:left="266" w:hanging="357"/>
        <w:rPr>
          <w:rFonts w:ascii="Times New Roman" w:eastAsia="Times New Roman" w:hAnsi="Times New Roman" w:cs="Times New Roman"/>
          <w:sz w:val="24"/>
          <w:szCs w:val="24"/>
          <w:lang w:eastAsia="tr-TR"/>
        </w:rPr>
      </w:pPr>
      <w:r w:rsidRPr="00C23A3F">
        <w:rPr>
          <w:rFonts w:ascii="Times New Roman" w:eastAsia="Times New Roman" w:hAnsi="Times New Roman" w:cs="Times New Roman"/>
          <w:color w:val="000000"/>
          <w:sz w:val="24"/>
          <w:szCs w:val="24"/>
          <w:lang w:eastAsia="tr-TR"/>
        </w:rPr>
        <w:t>Resmi makamlarla kişisel veri paylaşımını</w:t>
      </w:r>
      <w:r w:rsidR="00C23A3F" w:rsidRPr="00C23A3F">
        <w:rPr>
          <w:rFonts w:ascii="Times New Roman" w:eastAsia="Times New Roman" w:hAnsi="Times New Roman" w:cs="Times New Roman"/>
          <w:color w:val="000000"/>
          <w:sz w:val="24"/>
          <w:szCs w:val="24"/>
          <w:lang w:eastAsia="tr-TR"/>
        </w:rPr>
        <w:t xml:space="preserve"> </w:t>
      </w:r>
      <w:r w:rsidRPr="00C23A3F">
        <w:rPr>
          <w:rFonts w:ascii="Times New Roman" w:eastAsia="Times New Roman" w:hAnsi="Times New Roman" w:cs="Times New Roman"/>
          <w:color w:val="000000"/>
          <w:sz w:val="24"/>
          <w:szCs w:val="24"/>
          <w:shd w:val="clear" w:color="auto" w:fill="FFFFFF"/>
          <w:lang w:eastAsia="tr-TR"/>
        </w:rPr>
        <w:t>açıklamaktadır.</w:t>
      </w:r>
      <w:r w:rsidRPr="00C23A3F">
        <w:rPr>
          <w:rFonts w:ascii="Times New Roman" w:eastAsia="Times New Roman" w:hAnsi="Times New Roman" w:cs="Times New Roman"/>
          <w:color w:val="000000"/>
          <w:sz w:val="24"/>
          <w:szCs w:val="24"/>
          <w:lang w:eastAsia="tr-TR"/>
        </w:rPr>
        <w:br/>
      </w:r>
    </w:p>
    <w:p w:rsidR="00F24A3C" w:rsidRPr="007A695C" w:rsidRDefault="000B7812" w:rsidP="00DA1FA6">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tr-TR"/>
        </w:rPr>
      </w:pPr>
      <w:bookmarkStart w:id="2" w:name="_Toc137305249"/>
      <w:r w:rsidRPr="007A695C">
        <w:rPr>
          <w:rFonts w:ascii="Times New Roman" w:eastAsia="Times New Roman" w:hAnsi="Times New Roman" w:cs="Times New Roman"/>
          <w:b/>
          <w:bCs/>
          <w:color w:val="000000"/>
          <w:sz w:val="24"/>
          <w:szCs w:val="24"/>
          <w:lang w:eastAsia="tr-TR"/>
        </w:rPr>
        <w:t>A</w:t>
      </w:r>
      <w:r w:rsidR="00F24A3C" w:rsidRPr="007A695C">
        <w:rPr>
          <w:rFonts w:ascii="Times New Roman" w:eastAsia="Times New Roman" w:hAnsi="Times New Roman" w:cs="Times New Roman"/>
          <w:b/>
          <w:bCs/>
          <w:color w:val="000000"/>
          <w:sz w:val="24"/>
          <w:szCs w:val="24"/>
          <w:lang w:eastAsia="tr-TR"/>
        </w:rPr>
        <w:t>. Kişisel Verileri Toplama Yöntemleri ve Hukuki Sebepleri</w:t>
      </w:r>
      <w:bookmarkEnd w:id="2"/>
    </w:p>
    <w:p w:rsidR="006F207B" w:rsidRDefault="003B5E75" w:rsidP="006F207B">
      <w:pPr>
        <w:shd w:val="clear" w:color="auto" w:fill="FFFFFF"/>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İREM TOPTAN</w:t>
      </w:r>
      <w:r w:rsidR="006F207B" w:rsidRPr="007A695C">
        <w:rPr>
          <w:rFonts w:ascii="Times New Roman" w:eastAsia="Times New Roman" w:hAnsi="Times New Roman" w:cs="Times New Roman"/>
          <w:color w:val="000000"/>
          <w:sz w:val="24"/>
          <w:szCs w:val="24"/>
          <w:lang w:eastAsia="tr-TR"/>
        </w:rPr>
        <w:t xml:space="preserve"> kişisel verileri, görsel </w:t>
      </w:r>
      <w:r w:rsidR="007A695C" w:rsidRPr="007A695C">
        <w:rPr>
          <w:rFonts w:ascii="Times New Roman" w:eastAsia="Times New Roman" w:hAnsi="Times New Roman" w:cs="Times New Roman"/>
          <w:color w:val="000000"/>
          <w:sz w:val="24"/>
          <w:szCs w:val="24"/>
          <w:lang w:eastAsia="tr-TR"/>
        </w:rPr>
        <w:t>kayıt</w:t>
      </w:r>
      <w:r w:rsidR="006F207B" w:rsidRPr="007A695C">
        <w:rPr>
          <w:rFonts w:ascii="Times New Roman" w:eastAsia="Times New Roman" w:hAnsi="Times New Roman" w:cs="Times New Roman"/>
          <w:color w:val="000000"/>
          <w:sz w:val="24"/>
          <w:szCs w:val="24"/>
          <w:lang w:eastAsia="tr-TR"/>
        </w:rPr>
        <w:t xml:space="preserve">lar, yüz yüze görüşmeler, idari ve adli makamlardan gelen tebligatlar ve sair iletişim kanalları aracılığıyla işitsel, elektronik veya yazılı olarak, KVK Kanunu’nda belirtilen kişisel veri işleme şartlarına uygun olarak; </w:t>
      </w:r>
      <w:r w:rsidR="006F207B" w:rsidRPr="007A695C">
        <w:rPr>
          <w:rFonts w:ascii="Times New Roman" w:eastAsia="Times New Roman" w:hAnsi="Times New Roman" w:cs="Times New Roman"/>
          <w:color w:val="000000"/>
          <w:sz w:val="24"/>
          <w:szCs w:val="24"/>
          <w:lang w:eastAsia="tr-TR"/>
        </w:rPr>
        <w:lastRenderedPageBreak/>
        <w:t xml:space="preserve">kanunlarda açıkça öngörülmesi, sözleşmenin kurulması veya ifasıyla doğrudan doğruya ilgili olması, hukuki yükümlülüğünün yerine getirilmesi, </w:t>
      </w:r>
      <w:r w:rsidR="005D2D68" w:rsidRPr="007A695C">
        <w:rPr>
          <w:rFonts w:ascii="Times New Roman" w:eastAsia="Times New Roman" w:hAnsi="Times New Roman" w:cs="Times New Roman"/>
          <w:color w:val="000000"/>
          <w:sz w:val="24"/>
          <w:szCs w:val="24"/>
          <w:lang w:eastAsia="tr-TR"/>
        </w:rPr>
        <w:t xml:space="preserve">ilgili kişilerin temel hak ve özgürlüklerine zarar vermemek koşuluyla </w:t>
      </w:r>
      <w:r w:rsidR="006F207B" w:rsidRPr="007A695C">
        <w:rPr>
          <w:rFonts w:ascii="Times New Roman" w:eastAsia="Times New Roman" w:hAnsi="Times New Roman" w:cs="Times New Roman"/>
          <w:color w:val="000000"/>
          <w:sz w:val="24"/>
          <w:szCs w:val="24"/>
          <w:lang w:eastAsia="tr-TR"/>
        </w:rPr>
        <w:t>veri sorumlusunun meşru menfaatleri için zorunlu olması ve açık rızanın alınması hukuki sebeplerine dayalı olarak toplamaktadır.</w:t>
      </w:r>
      <w:proofErr w:type="gramEnd"/>
    </w:p>
    <w:p w:rsidR="00C23A3F" w:rsidRPr="007A695C" w:rsidRDefault="00C23A3F" w:rsidP="006F207B">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F24A3C" w:rsidRPr="007A695C" w:rsidRDefault="00D101EE" w:rsidP="00FB5570">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tr-TR"/>
        </w:rPr>
      </w:pPr>
      <w:bookmarkStart w:id="3" w:name="_Toc137305250"/>
      <w:r w:rsidRPr="007A695C">
        <w:rPr>
          <w:rFonts w:ascii="Times New Roman" w:eastAsia="Times New Roman" w:hAnsi="Times New Roman" w:cs="Times New Roman"/>
          <w:b/>
          <w:bCs/>
          <w:color w:val="000000"/>
          <w:sz w:val="24"/>
          <w:szCs w:val="24"/>
          <w:lang w:eastAsia="tr-TR"/>
        </w:rPr>
        <w:t>B</w:t>
      </w:r>
      <w:r w:rsidR="00F24A3C" w:rsidRPr="007A695C">
        <w:rPr>
          <w:rFonts w:ascii="Times New Roman" w:eastAsia="Times New Roman" w:hAnsi="Times New Roman" w:cs="Times New Roman"/>
          <w:b/>
          <w:bCs/>
          <w:color w:val="000000"/>
          <w:sz w:val="24"/>
          <w:szCs w:val="24"/>
          <w:lang w:eastAsia="tr-TR"/>
        </w:rPr>
        <w:t>. Veri Konusu Kişi Grubu Kategorizasyonu</w:t>
      </w:r>
      <w:r w:rsidR="00992046" w:rsidRPr="007A695C">
        <w:rPr>
          <w:rFonts w:ascii="Times New Roman" w:eastAsia="Times New Roman" w:hAnsi="Times New Roman" w:cs="Times New Roman"/>
          <w:b/>
          <w:bCs/>
          <w:color w:val="000000"/>
          <w:sz w:val="24"/>
          <w:szCs w:val="24"/>
          <w:lang w:eastAsia="tr-TR"/>
        </w:rPr>
        <w:t xml:space="preserve"> ve Hangi Kategoride Hangi Kişisel Veri İşlendiği</w:t>
      </w:r>
      <w:bookmarkEnd w:id="3"/>
    </w:p>
    <w:p w:rsidR="00F24A3C" w:rsidRPr="007A695C" w:rsidRDefault="003B5E75" w:rsidP="00086487">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A02FA2" w:rsidRPr="007A695C">
        <w:rPr>
          <w:rFonts w:ascii="Times New Roman" w:eastAsia="Times New Roman" w:hAnsi="Times New Roman" w:cs="Times New Roman"/>
          <w:color w:val="000000"/>
          <w:sz w:val="24"/>
          <w:szCs w:val="24"/>
          <w:lang w:eastAsia="tr-TR"/>
        </w:rPr>
        <w:t xml:space="preserve">, </w:t>
      </w:r>
      <w:r w:rsidR="00F24A3C" w:rsidRPr="007A695C">
        <w:rPr>
          <w:rFonts w:ascii="Times New Roman" w:eastAsia="Times New Roman" w:hAnsi="Times New Roman" w:cs="Times New Roman"/>
          <w:color w:val="000000"/>
          <w:sz w:val="24"/>
          <w:szCs w:val="24"/>
          <w:lang w:eastAsia="tr-TR"/>
        </w:rPr>
        <w:t>kişisel veri işleme süreçlerinde ve bu süreçlere bağlı faaliyetlerde kişisel verileri işlenen veri konusu kişi gruplarını aşağıdaki şekilde kategorize etmektedir. Bununla beraber KVK Kanunu’nun 5. ve 6. maddelerinde belirtilen kişisel veri işleme şartlarına uygun olarak ve işbu Kişisel Verilerin Korunması Politikası’nda belirtilen hukuki sebepler doğrultusunda sair kişi gru</w:t>
      </w:r>
      <w:r w:rsidR="0010210D" w:rsidRPr="007A695C">
        <w:rPr>
          <w:rFonts w:ascii="Times New Roman" w:eastAsia="Times New Roman" w:hAnsi="Times New Roman" w:cs="Times New Roman"/>
          <w:color w:val="000000"/>
          <w:sz w:val="24"/>
          <w:szCs w:val="24"/>
          <w:lang w:eastAsia="tr-TR"/>
        </w:rPr>
        <w:t>plarının da (danışman, eğitimci</w:t>
      </w:r>
      <w:r w:rsidR="00F24A3C" w:rsidRPr="007A695C">
        <w:rPr>
          <w:rFonts w:ascii="Times New Roman" w:eastAsia="Times New Roman" w:hAnsi="Times New Roman" w:cs="Times New Roman"/>
          <w:color w:val="000000"/>
          <w:sz w:val="24"/>
          <w:szCs w:val="24"/>
          <w:lang w:eastAsia="tr-TR"/>
        </w:rPr>
        <w:t>) kişisel verileri işlenebilmektedir.</w:t>
      </w:r>
    </w:p>
    <w:p w:rsidR="00D101EE" w:rsidRPr="007A695C" w:rsidRDefault="00D101EE" w:rsidP="003E7C96">
      <w:pPr>
        <w:shd w:val="clear" w:color="auto" w:fill="FFFFFF"/>
        <w:spacing w:after="0" w:line="240" w:lineRule="exact"/>
        <w:ind w:firstLine="709"/>
        <w:jc w:val="both"/>
        <w:rPr>
          <w:rFonts w:ascii="Times New Roman" w:eastAsia="Times New Roman" w:hAnsi="Times New Roman" w:cs="Times New Roman"/>
          <w:color w:val="000000"/>
          <w:sz w:val="24"/>
          <w:szCs w:val="24"/>
          <w:lang w:eastAsia="tr-TR"/>
        </w:rPr>
      </w:pPr>
    </w:p>
    <w:p w:rsidR="00F24A3C" w:rsidRPr="007A695C" w:rsidRDefault="000B7812" w:rsidP="0087634E">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tr-TR"/>
        </w:rPr>
      </w:pPr>
      <w:bookmarkStart w:id="4" w:name="_Toc137305251"/>
      <w:r w:rsidRPr="007A695C">
        <w:rPr>
          <w:rFonts w:ascii="Times New Roman" w:eastAsia="Times New Roman" w:hAnsi="Times New Roman" w:cs="Times New Roman"/>
          <w:b/>
          <w:bCs/>
          <w:color w:val="000000"/>
          <w:sz w:val="24"/>
          <w:szCs w:val="24"/>
          <w:lang w:eastAsia="tr-TR"/>
        </w:rPr>
        <w:t>B</w:t>
      </w:r>
      <w:r w:rsidR="00F24A3C" w:rsidRPr="007A695C">
        <w:rPr>
          <w:rFonts w:ascii="Times New Roman" w:eastAsia="Times New Roman" w:hAnsi="Times New Roman" w:cs="Times New Roman"/>
          <w:b/>
          <w:bCs/>
          <w:color w:val="000000"/>
          <w:sz w:val="24"/>
          <w:szCs w:val="24"/>
          <w:lang w:eastAsia="tr-TR"/>
        </w:rPr>
        <w:t>.</w:t>
      </w:r>
      <w:r w:rsidR="004D0C5C" w:rsidRPr="007A695C">
        <w:rPr>
          <w:rFonts w:ascii="Times New Roman" w:eastAsia="Times New Roman" w:hAnsi="Times New Roman" w:cs="Times New Roman"/>
          <w:b/>
          <w:bCs/>
          <w:color w:val="000000"/>
          <w:sz w:val="24"/>
          <w:szCs w:val="24"/>
          <w:lang w:eastAsia="tr-TR"/>
        </w:rPr>
        <w:t>1.</w:t>
      </w:r>
      <w:r w:rsidR="00F24A3C" w:rsidRPr="007A695C">
        <w:rPr>
          <w:rFonts w:ascii="Times New Roman" w:eastAsia="Times New Roman" w:hAnsi="Times New Roman" w:cs="Times New Roman"/>
          <w:b/>
          <w:bCs/>
          <w:color w:val="000000"/>
          <w:sz w:val="24"/>
          <w:szCs w:val="24"/>
          <w:lang w:eastAsia="tr-TR"/>
        </w:rPr>
        <w:t xml:space="preserve"> Veri Kategorileri ve Örnek Veri Türleri</w:t>
      </w:r>
      <w:bookmarkEnd w:id="4"/>
    </w:p>
    <w:p w:rsidR="00463984" w:rsidRPr="007A695C" w:rsidRDefault="000B7812" w:rsidP="0087634E">
      <w:pPr>
        <w:shd w:val="clear" w:color="auto" w:fill="FFFFFF"/>
        <w:spacing w:after="0" w:line="360" w:lineRule="auto"/>
        <w:jc w:val="both"/>
        <w:outlineLvl w:val="3"/>
        <w:rPr>
          <w:rFonts w:ascii="Times New Roman" w:eastAsia="Times New Roman" w:hAnsi="Times New Roman" w:cs="Times New Roman"/>
          <w:b/>
          <w:bCs/>
          <w:color w:val="000000"/>
          <w:sz w:val="24"/>
          <w:szCs w:val="24"/>
          <w:lang w:eastAsia="tr-TR"/>
        </w:rPr>
      </w:pPr>
      <w:bookmarkStart w:id="5" w:name="_Toc137305252"/>
      <w:r w:rsidRPr="007A695C">
        <w:rPr>
          <w:rFonts w:ascii="Times New Roman" w:eastAsia="Times New Roman" w:hAnsi="Times New Roman" w:cs="Times New Roman"/>
          <w:b/>
          <w:bCs/>
          <w:color w:val="000000"/>
          <w:sz w:val="24"/>
          <w:szCs w:val="24"/>
          <w:lang w:eastAsia="tr-TR"/>
        </w:rPr>
        <w:t>B</w:t>
      </w:r>
      <w:r w:rsidR="00463984" w:rsidRPr="007A695C">
        <w:rPr>
          <w:rFonts w:ascii="Times New Roman" w:eastAsia="Times New Roman" w:hAnsi="Times New Roman" w:cs="Times New Roman"/>
          <w:b/>
          <w:bCs/>
          <w:color w:val="000000"/>
          <w:sz w:val="24"/>
          <w:szCs w:val="24"/>
          <w:lang w:eastAsia="tr-TR"/>
        </w:rPr>
        <w:t>.1.</w:t>
      </w:r>
      <w:r w:rsidR="004D0C5C" w:rsidRPr="007A695C">
        <w:rPr>
          <w:rFonts w:ascii="Times New Roman" w:eastAsia="Times New Roman" w:hAnsi="Times New Roman" w:cs="Times New Roman"/>
          <w:b/>
          <w:bCs/>
          <w:color w:val="000000"/>
          <w:sz w:val="24"/>
          <w:szCs w:val="24"/>
          <w:lang w:eastAsia="tr-TR"/>
        </w:rPr>
        <w:t>1.</w:t>
      </w:r>
      <w:r w:rsidR="00463984" w:rsidRPr="007A695C">
        <w:rPr>
          <w:rFonts w:ascii="Times New Roman" w:eastAsia="Times New Roman" w:hAnsi="Times New Roman" w:cs="Times New Roman"/>
          <w:b/>
          <w:bCs/>
          <w:color w:val="000000"/>
          <w:sz w:val="24"/>
          <w:szCs w:val="24"/>
          <w:lang w:eastAsia="tr-TR"/>
        </w:rPr>
        <w:t xml:space="preserve"> </w:t>
      </w:r>
      <w:r w:rsidR="00894E8E" w:rsidRPr="007A695C">
        <w:rPr>
          <w:rFonts w:ascii="Times New Roman" w:eastAsia="Times New Roman" w:hAnsi="Times New Roman" w:cs="Times New Roman"/>
          <w:b/>
          <w:bCs/>
          <w:color w:val="000000"/>
          <w:sz w:val="24"/>
          <w:szCs w:val="24"/>
          <w:lang w:eastAsia="tr-TR"/>
        </w:rPr>
        <w:t>Çalışan</w:t>
      </w:r>
      <w:bookmarkEnd w:id="5"/>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sz w:val="24"/>
          <w:szCs w:val="24"/>
          <w:lang w:eastAsia="tr-TR"/>
        </w:rPr>
      </w:pPr>
      <w:r w:rsidRPr="00F243C6">
        <w:rPr>
          <w:rFonts w:ascii="Times New Roman" w:eastAsia="Times New Roman" w:hAnsi="Times New Roman" w:cs="Times New Roman"/>
          <w:b/>
          <w:bCs/>
          <w:sz w:val="24"/>
          <w:szCs w:val="24"/>
          <w:bdr w:val="none" w:sz="0" w:space="0" w:color="auto" w:frame="1"/>
          <w:lang w:eastAsia="tr-TR"/>
        </w:rPr>
        <w:t>Kimlik Bilgisi:</w:t>
      </w:r>
      <w:r w:rsidRPr="00F243C6">
        <w:rPr>
          <w:rFonts w:ascii="Times New Roman" w:eastAsia="Times New Roman" w:hAnsi="Times New Roman" w:cs="Times New Roman"/>
          <w:sz w:val="24"/>
          <w:szCs w:val="24"/>
          <w:lang w:eastAsia="tr-TR"/>
        </w:rPr>
        <w:t xml:space="preserve"> Ad, </w:t>
      </w:r>
      <w:proofErr w:type="spellStart"/>
      <w:r w:rsidRPr="00F243C6">
        <w:rPr>
          <w:rFonts w:ascii="Times New Roman" w:eastAsia="Times New Roman" w:hAnsi="Times New Roman" w:cs="Times New Roman"/>
          <w:sz w:val="24"/>
          <w:szCs w:val="24"/>
          <w:lang w:eastAsia="tr-TR"/>
        </w:rPr>
        <w:t>soyad</w:t>
      </w:r>
      <w:proofErr w:type="spellEnd"/>
      <w:r w:rsidRPr="00F243C6">
        <w:rPr>
          <w:rFonts w:ascii="Times New Roman" w:eastAsia="Times New Roman" w:hAnsi="Times New Roman" w:cs="Times New Roman"/>
          <w:sz w:val="24"/>
          <w:szCs w:val="24"/>
          <w:lang w:eastAsia="tr-TR"/>
        </w:rPr>
        <w:t xml:space="preserve">, TC kimlik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w:t>
      </w:r>
      <w:r w:rsidR="00297BE0">
        <w:rPr>
          <w:rFonts w:ascii="Times New Roman" w:eastAsia="Times New Roman" w:hAnsi="Times New Roman" w:cs="Times New Roman"/>
          <w:sz w:val="24"/>
          <w:szCs w:val="24"/>
          <w:lang w:eastAsia="tr-TR"/>
        </w:rPr>
        <w:t xml:space="preserve"> uyruğu,</w:t>
      </w:r>
      <w:r w:rsidRPr="00F243C6">
        <w:rPr>
          <w:rFonts w:ascii="Times New Roman" w:eastAsia="Times New Roman" w:hAnsi="Times New Roman" w:cs="Times New Roman"/>
          <w:sz w:val="24"/>
          <w:szCs w:val="24"/>
          <w:lang w:eastAsia="tr-TR"/>
        </w:rPr>
        <w:t xml:space="preserve"> anne-baba adı, cinsiyet, medeni hali, doğum tarihi/yeri, nüfusa kayıtlı olduğu il/ilçe/mahalle, cilt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 xml:space="preserve">, sıra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 xml:space="preserve">, seri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 xml:space="preserve">, aile sıra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 xml:space="preserve">,  nüfus cüzdan fotokopisi, nüfus kayıt örneği, pasaport fotokopisi, sürücü belgesi, geçici kimlik </w:t>
      </w:r>
      <w:proofErr w:type="spellStart"/>
      <w:r w:rsidRPr="00F243C6">
        <w:rPr>
          <w:rFonts w:ascii="Times New Roman" w:eastAsia="Times New Roman" w:hAnsi="Times New Roman" w:cs="Times New Roman"/>
          <w:sz w:val="24"/>
          <w:szCs w:val="24"/>
          <w:lang w:eastAsia="tr-TR"/>
        </w:rPr>
        <w:t>no</w:t>
      </w:r>
      <w:proofErr w:type="spellEnd"/>
      <w:r w:rsidRPr="00F243C6">
        <w:rPr>
          <w:rFonts w:ascii="Times New Roman" w:eastAsia="Times New Roman" w:hAnsi="Times New Roman" w:cs="Times New Roman"/>
          <w:sz w:val="24"/>
          <w:szCs w:val="24"/>
          <w:lang w:eastAsia="tr-TR"/>
        </w:rPr>
        <w:t xml:space="preserve">, </w:t>
      </w:r>
      <w:r w:rsidRPr="00F243C6">
        <w:rPr>
          <w:rFonts w:ascii="Times New Roman" w:eastAsia="Times New Roman" w:hAnsi="Times New Roman" w:cs="Times New Roman"/>
          <w:color w:val="000000"/>
          <w:sz w:val="24"/>
          <w:szCs w:val="24"/>
          <w:lang w:eastAsia="tr-TR"/>
        </w:rPr>
        <w:t>eş ad</w:t>
      </w:r>
      <w:r w:rsidR="00087B45">
        <w:rPr>
          <w:rFonts w:ascii="Times New Roman" w:eastAsia="Times New Roman" w:hAnsi="Times New Roman" w:cs="Times New Roman"/>
          <w:color w:val="000000"/>
          <w:sz w:val="24"/>
          <w:szCs w:val="24"/>
          <w:lang w:eastAsia="tr-TR"/>
        </w:rPr>
        <w:t>ı-soyadı.</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İletişim Bilgisi:</w:t>
      </w:r>
      <w:r w:rsidRPr="00F243C6">
        <w:rPr>
          <w:rFonts w:ascii="Times New Roman" w:eastAsia="Times New Roman" w:hAnsi="Times New Roman" w:cs="Times New Roman"/>
          <w:color w:val="000000"/>
          <w:sz w:val="24"/>
          <w:szCs w:val="24"/>
          <w:lang w:eastAsia="tr-TR"/>
        </w:rPr>
        <w:t> </w:t>
      </w:r>
      <w:proofErr w:type="spellStart"/>
      <w:r w:rsidRPr="00F243C6">
        <w:rPr>
          <w:rFonts w:ascii="Times New Roman" w:eastAsia="Times New Roman" w:hAnsi="Times New Roman" w:cs="Times New Roman"/>
          <w:color w:val="000000"/>
          <w:sz w:val="24"/>
          <w:szCs w:val="24"/>
          <w:lang w:eastAsia="tr-TR"/>
        </w:rPr>
        <w:t>Gsm</w:t>
      </w:r>
      <w:proofErr w:type="spellEnd"/>
      <w:r w:rsidR="00A359DF">
        <w:rPr>
          <w:rFonts w:ascii="Times New Roman" w:eastAsia="Times New Roman" w:hAnsi="Times New Roman" w:cs="Times New Roman"/>
          <w:color w:val="000000"/>
          <w:sz w:val="24"/>
          <w:szCs w:val="24"/>
          <w:lang w:eastAsia="tr-TR"/>
        </w:rPr>
        <w:t xml:space="preserve"> &amp; ev telefon</w:t>
      </w:r>
      <w:r w:rsidRPr="00F243C6">
        <w:rPr>
          <w:rFonts w:ascii="Times New Roman" w:eastAsia="Times New Roman" w:hAnsi="Times New Roman" w:cs="Times New Roman"/>
          <w:color w:val="000000"/>
          <w:sz w:val="24"/>
          <w:szCs w:val="24"/>
          <w:lang w:eastAsia="tr-TR"/>
        </w:rPr>
        <w:t>, e-posta adresi</w:t>
      </w:r>
      <w:r w:rsidR="005A1ADE">
        <w:rPr>
          <w:rFonts w:ascii="Times New Roman" w:eastAsia="Times New Roman" w:hAnsi="Times New Roman" w:cs="Times New Roman"/>
          <w:color w:val="000000"/>
          <w:sz w:val="24"/>
          <w:szCs w:val="24"/>
          <w:lang w:eastAsia="tr-TR"/>
        </w:rPr>
        <w:t>.</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Finansal Bilgi:</w:t>
      </w:r>
      <w:r w:rsidRPr="00F243C6">
        <w:rPr>
          <w:rFonts w:ascii="Times New Roman" w:eastAsia="Times New Roman" w:hAnsi="Times New Roman" w:cs="Times New Roman"/>
          <w:color w:val="000000"/>
          <w:sz w:val="24"/>
          <w:szCs w:val="24"/>
          <w:lang w:eastAsia="tr-TR"/>
        </w:rPr>
        <w:t> IBAN No, brüt ücret ve ücret kesinti bilgileri.</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 xml:space="preserve">Sağlık Bilgileri: </w:t>
      </w:r>
      <w:r w:rsidRPr="00F243C6">
        <w:rPr>
          <w:rFonts w:ascii="Times New Roman" w:eastAsia="Times New Roman" w:hAnsi="Times New Roman" w:cs="Times New Roman"/>
          <w:color w:val="000000"/>
          <w:sz w:val="24"/>
          <w:szCs w:val="24"/>
          <w:lang w:eastAsia="tr-TR"/>
        </w:rPr>
        <w:t xml:space="preserve">Sağlık raporu, muayene raporu, engelli raporu, iş göremezlik raporu, sağlık bilgileri, ölüm ve doğum belgesi (1. Derece yakını), kan grubu. </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Mesleki Deneyim:</w:t>
      </w:r>
      <w:r w:rsidRPr="00F243C6">
        <w:rPr>
          <w:rFonts w:ascii="Times New Roman" w:eastAsia="Times New Roman" w:hAnsi="Times New Roman" w:cs="Times New Roman"/>
          <w:color w:val="000000"/>
          <w:sz w:val="24"/>
          <w:szCs w:val="24"/>
          <w:lang w:eastAsia="tr-TR"/>
        </w:rPr>
        <w:t xml:space="preserve"> Diploma, mezun belgesi, öğrenci belgesi, Okul bilgileri (lisans, ön lisans, bölümü, doktora), sertifika, önceki iş yeri bilgileri ve deneyimi,  </w:t>
      </w:r>
      <w:r w:rsidR="00EA17A4">
        <w:rPr>
          <w:rFonts w:ascii="Times New Roman" w:eastAsia="Times New Roman" w:hAnsi="Times New Roman" w:cs="Times New Roman"/>
          <w:color w:val="000000"/>
          <w:sz w:val="24"/>
          <w:szCs w:val="24"/>
          <w:lang w:eastAsia="tr-TR"/>
        </w:rPr>
        <w:t>mesleki davranış bilgileri.</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 xml:space="preserve">Özlük: </w:t>
      </w:r>
      <w:r w:rsidR="00810540">
        <w:rPr>
          <w:rFonts w:ascii="Times New Roman" w:eastAsia="Times New Roman" w:hAnsi="Times New Roman" w:cs="Times New Roman"/>
          <w:bCs/>
          <w:color w:val="000000"/>
          <w:sz w:val="24"/>
          <w:szCs w:val="24"/>
          <w:bdr w:val="none" w:sz="0" w:space="0" w:color="auto" w:frame="1"/>
          <w:lang w:eastAsia="tr-TR"/>
        </w:rPr>
        <w:t>İ</w:t>
      </w:r>
      <w:r w:rsidRPr="00F243C6">
        <w:rPr>
          <w:rFonts w:ascii="Times New Roman" w:eastAsia="Times New Roman" w:hAnsi="Times New Roman" w:cs="Times New Roman"/>
          <w:bCs/>
          <w:color w:val="000000"/>
          <w:sz w:val="24"/>
          <w:szCs w:val="24"/>
          <w:bdr w:val="none" w:sz="0" w:space="0" w:color="auto" w:frame="1"/>
          <w:lang w:eastAsia="tr-TR"/>
        </w:rPr>
        <w:t xml:space="preserve">ş başvuru formu, gelir düzeyi belgesi, işe giriş/çıkış bildirgesi, özel sigorta poliçesi, </w:t>
      </w:r>
      <w:r w:rsidR="00EA17A4" w:rsidRPr="00F243C6">
        <w:rPr>
          <w:rFonts w:ascii="Times New Roman" w:eastAsia="Times New Roman" w:hAnsi="Times New Roman" w:cs="Times New Roman"/>
          <w:color w:val="000000"/>
          <w:sz w:val="24"/>
          <w:szCs w:val="24"/>
          <w:lang w:eastAsia="tr-TR"/>
        </w:rPr>
        <w:t xml:space="preserve">BES emeklilik için belge, </w:t>
      </w:r>
      <w:r w:rsidRPr="00F243C6">
        <w:rPr>
          <w:rFonts w:ascii="Times New Roman" w:eastAsia="Times New Roman" w:hAnsi="Times New Roman" w:cs="Times New Roman"/>
          <w:color w:val="000000"/>
          <w:sz w:val="24"/>
          <w:szCs w:val="24"/>
          <w:lang w:eastAsia="tr-TR"/>
        </w:rPr>
        <w:t xml:space="preserve">SGK sicil </w:t>
      </w:r>
      <w:proofErr w:type="spellStart"/>
      <w:r w:rsidRPr="00F243C6">
        <w:rPr>
          <w:rFonts w:ascii="Times New Roman" w:eastAsia="Times New Roman" w:hAnsi="Times New Roman" w:cs="Times New Roman"/>
          <w:color w:val="000000"/>
          <w:sz w:val="24"/>
          <w:szCs w:val="24"/>
          <w:lang w:eastAsia="tr-TR"/>
        </w:rPr>
        <w:t>no</w:t>
      </w:r>
      <w:proofErr w:type="spellEnd"/>
      <w:r w:rsidRPr="00F243C6">
        <w:rPr>
          <w:rFonts w:ascii="Times New Roman" w:eastAsia="Times New Roman" w:hAnsi="Times New Roman" w:cs="Times New Roman"/>
          <w:color w:val="000000"/>
          <w:sz w:val="24"/>
          <w:szCs w:val="24"/>
          <w:lang w:eastAsia="tr-TR"/>
        </w:rPr>
        <w:t xml:space="preserve">, sigorta tescil ve hizmet kaydı tespiti, </w:t>
      </w:r>
      <w:proofErr w:type="gramStart"/>
      <w:r w:rsidRPr="00F243C6">
        <w:rPr>
          <w:rFonts w:ascii="Times New Roman" w:eastAsia="Times New Roman" w:hAnsi="Times New Roman" w:cs="Times New Roman"/>
          <w:color w:val="000000"/>
          <w:sz w:val="24"/>
          <w:szCs w:val="24"/>
          <w:lang w:eastAsia="tr-TR"/>
        </w:rPr>
        <w:t>departman</w:t>
      </w:r>
      <w:proofErr w:type="gramEnd"/>
      <w:r w:rsidRPr="00F243C6">
        <w:rPr>
          <w:rFonts w:ascii="Times New Roman" w:eastAsia="Times New Roman" w:hAnsi="Times New Roman" w:cs="Times New Roman"/>
          <w:color w:val="000000"/>
          <w:sz w:val="24"/>
          <w:szCs w:val="24"/>
          <w:lang w:eastAsia="tr-TR"/>
        </w:rPr>
        <w:t xml:space="preserve">, pozisyon, unvan,   hesap pusulası-bordro, disiplin soruşturması, </w:t>
      </w:r>
      <w:r w:rsidR="00EA17A4">
        <w:rPr>
          <w:rFonts w:ascii="Times New Roman" w:eastAsia="Times New Roman" w:hAnsi="Times New Roman" w:cs="Times New Roman"/>
          <w:color w:val="000000"/>
          <w:sz w:val="24"/>
          <w:szCs w:val="24"/>
          <w:lang w:eastAsia="tr-TR"/>
        </w:rPr>
        <w:t xml:space="preserve">askerlik belgesi/bilgisi, eş öğrenim durumu ve mesleği, evlilik cüzdan fotokopisi, </w:t>
      </w:r>
      <w:r w:rsidRPr="00F243C6">
        <w:rPr>
          <w:rFonts w:ascii="Times New Roman" w:eastAsia="Times New Roman" w:hAnsi="Times New Roman" w:cs="Times New Roman"/>
          <w:color w:val="000000"/>
          <w:sz w:val="24"/>
          <w:szCs w:val="24"/>
          <w:lang w:eastAsia="tr-TR"/>
        </w:rPr>
        <w:t>kurum içi tutanak ve formlar, çocuk sayısı</w:t>
      </w:r>
      <w:r w:rsidR="005A1ADE">
        <w:rPr>
          <w:rFonts w:ascii="Times New Roman" w:eastAsia="Times New Roman" w:hAnsi="Times New Roman" w:cs="Times New Roman"/>
          <w:color w:val="000000"/>
          <w:sz w:val="24"/>
          <w:szCs w:val="24"/>
          <w:lang w:eastAsia="tr-TR"/>
        </w:rPr>
        <w:t>, asgari geçim indirimi</w:t>
      </w:r>
      <w:r w:rsidRPr="00F243C6">
        <w:rPr>
          <w:rFonts w:ascii="Times New Roman" w:eastAsia="Times New Roman" w:hAnsi="Times New Roman" w:cs="Times New Roman"/>
          <w:color w:val="000000"/>
          <w:sz w:val="24"/>
          <w:szCs w:val="24"/>
          <w:lang w:eastAsia="tr-TR"/>
        </w:rPr>
        <w:t>.</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Hukuki İşlem:</w:t>
      </w:r>
      <w:r w:rsidRPr="00F243C6">
        <w:rPr>
          <w:rFonts w:ascii="Times New Roman" w:eastAsia="Times New Roman" w:hAnsi="Times New Roman" w:cs="Times New Roman"/>
          <w:color w:val="000000"/>
          <w:sz w:val="24"/>
          <w:szCs w:val="24"/>
          <w:bdr w:val="none" w:sz="0" w:space="0" w:color="auto" w:frame="1"/>
          <w:lang w:eastAsia="tr-TR"/>
        </w:rPr>
        <w:t xml:space="preserve"> İmza</w:t>
      </w:r>
      <w:r w:rsidRPr="00F243C6">
        <w:rPr>
          <w:rFonts w:ascii="Times New Roman" w:eastAsia="Times New Roman" w:hAnsi="Times New Roman" w:cs="Times New Roman"/>
          <w:b/>
          <w:bCs/>
          <w:color w:val="000000"/>
          <w:sz w:val="24"/>
          <w:szCs w:val="24"/>
          <w:bdr w:val="none" w:sz="0" w:space="0" w:color="auto" w:frame="1"/>
          <w:lang w:eastAsia="tr-TR"/>
        </w:rPr>
        <w:t xml:space="preserve">, </w:t>
      </w:r>
      <w:r w:rsidR="00EA17A4">
        <w:rPr>
          <w:rFonts w:ascii="Times New Roman" w:eastAsia="Times New Roman" w:hAnsi="Times New Roman" w:cs="Times New Roman"/>
          <w:color w:val="000000"/>
          <w:sz w:val="24"/>
          <w:szCs w:val="24"/>
          <w:lang w:eastAsia="tr-TR"/>
        </w:rPr>
        <w:t xml:space="preserve">imza </w:t>
      </w:r>
      <w:r w:rsidRPr="00F243C6">
        <w:rPr>
          <w:rFonts w:ascii="Times New Roman" w:eastAsia="Times New Roman" w:hAnsi="Times New Roman" w:cs="Times New Roman"/>
          <w:color w:val="000000"/>
          <w:sz w:val="24"/>
          <w:szCs w:val="24"/>
          <w:lang w:eastAsia="tr-TR"/>
        </w:rPr>
        <w:t xml:space="preserve">beyanı, </w:t>
      </w:r>
      <w:r w:rsidRPr="00F243C6">
        <w:rPr>
          <w:rFonts w:ascii="Times New Roman" w:eastAsia="Times New Roman" w:hAnsi="Times New Roman" w:cs="Times New Roman"/>
          <w:b/>
          <w:bCs/>
          <w:color w:val="000000"/>
          <w:sz w:val="24"/>
          <w:szCs w:val="24"/>
          <w:bdr w:val="none" w:sz="0" w:space="0" w:color="auto" w:frame="1"/>
          <w:lang w:eastAsia="tr-TR"/>
        </w:rPr>
        <w:t>i</w:t>
      </w:r>
      <w:r w:rsidRPr="00F243C6">
        <w:rPr>
          <w:rFonts w:ascii="Times New Roman" w:eastAsia="Times New Roman" w:hAnsi="Times New Roman" w:cs="Times New Roman"/>
          <w:bCs/>
          <w:color w:val="000000"/>
          <w:sz w:val="24"/>
          <w:szCs w:val="24"/>
          <w:bdr w:val="none" w:sz="0" w:space="0" w:color="auto" w:frame="1"/>
          <w:lang w:eastAsia="tr-TR"/>
        </w:rPr>
        <w:t xml:space="preserve">cra yazısı, adli sicil belgesi ve adli sicil bilgileri,  </w:t>
      </w:r>
      <w:proofErr w:type="gramStart"/>
      <w:r w:rsidRPr="00F243C6">
        <w:rPr>
          <w:rFonts w:ascii="Times New Roman" w:eastAsia="Times New Roman" w:hAnsi="Times New Roman" w:cs="Times New Roman"/>
          <w:bCs/>
          <w:color w:val="000000"/>
          <w:sz w:val="24"/>
          <w:szCs w:val="24"/>
          <w:bdr w:val="none" w:sz="0" w:space="0" w:color="auto" w:frame="1"/>
          <w:lang w:eastAsia="tr-TR"/>
        </w:rPr>
        <w:t>vekaletname</w:t>
      </w:r>
      <w:proofErr w:type="gramEnd"/>
      <w:r w:rsidRPr="00F243C6">
        <w:rPr>
          <w:rFonts w:ascii="Times New Roman" w:eastAsia="Times New Roman" w:hAnsi="Times New Roman" w:cs="Times New Roman"/>
          <w:bCs/>
          <w:color w:val="000000"/>
          <w:sz w:val="24"/>
          <w:szCs w:val="24"/>
          <w:bdr w:val="none" w:sz="0" w:space="0" w:color="auto" w:frame="1"/>
          <w:lang w:eastAsia="tr-TR"/>
        </w:rPr>
        <w:t>, aydınlatma metni ve açık rıza onayı, diğer idari ve adli evraklar.</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F243C6">
        <w:rPr>
          <w:rFonts w:ascii="Times New Roman" w:eastAsia="Times New Roman" w:hAnsi="Times New Roman" w:cs="Times New Roman"/>
          <w:b/>
          <w:bCs/>
          <w:color w:val="000000"/>
          <w:sz w:val="24"/>
          <w:szCs w:val="24"/>
          <w:bdr w:val="none" w:sz="0" w:space="0" w:color="auto" w:frame="1"/>
          <w:lang w:eastAsia="tr-TR"/>
        </w:rPr>
        <w:t>Görsel Kayıtlar/Bilgi:</w:t>
      </w:r>
      <w:r w:rsidRPr="00F243C6">
        <w:rPr>
          <w:rFonts w:ascii="Times New Roman" w:eastAsia="Times New Roman" w:hAnsi="Times New Roman" w:cs="Times New Roman"/>
          <w:color w:val="000000"/>
          <w:sz w:val="24"/>
          <w:szCs w:val="24"/>
          <w:lang w:eastAsia="tr-TR"/>
        </w:rPr>
        <w:t xml:space="preserve"> Kamera görüntü kayıtları, vesikalık fotoğraf,</w:t>
      </w:r>
    </w:p>
    <w:p w:rsidR="00C23A3F" w:rsidRPr="00F243C6" w:rsidRDefault="00C23A3F" w:rsidP="00C23A3F">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proofErr w:type="spellStart"/>
      <w:r w:rsidRPr="00F243C6">
        <w:rPr>
          <w:rFonts w:ascii="Times New Roman" w:eastAsia="Times New Roman" w:hAnsi="Times New Roman" w:cs="Times New Roman"/>
          <w:b/>
          <w:bCs/>
          <w:color w:val="000000"/>
          <w:sz w:val="24"/>
          <w:szCs w:val="24"/>
          <w:bdr w:val="none" w:sz="0" w:space="0" w:color="auto" w:frame="1"/>
          <w:lang w:eastAsia="tr-TR"/>
        </w:rPr>
        <w:t>Lokasyon</w:t>
      </w:r>
      <w:proofErr w:type="spellEnd"/>
      <w:r w:rsidRPr="00F243C6">
        <w:rPr>
          <w:rFonts w:ascii="Times New Roman" w:eastAsia="Times New Roman" w:hAnsi="Times New Roman" w:cs="Times New Roman"/>
          <w:b/>
          <w:bCs/>
          <w:color w:val="000000"/>
          <w:sz w:val="24"/>
          <w:szCs w:val="24"/>
          <w:bdr w:val="none" w:sz="0" w:space="0" w:color="auto" w:frame="1"/>
          <w:lang w:eastAsia="tr-TR"/>
        </w:rPr>
        <w:t>:</w:t>
      </w:r>
      <w:r w:rsidRPr="00F243C6">
        <w:rPr>
          <w:rFonts w:ascii="Times New Roman" w:eastAsia="Times New Roman" w:hAnsi="Times New Roman" w:cs="Times New Roman"/>
          <w:color w:val="000000"/>
          <w:sz w:val="24"/>
          <w:szCs w:val="24"/>
          <w:lang w:eastAsia="tr-TR"/>
        </w:rPr>
        <w:t xml:space="preserve"> </w:t>
      </w:r>
      <w:proofErr w:type="gramStart"/>
      <w:r w:rsidR="000A272B">
        <w:rPr>
          <w:rFonts w:ascii="Times New Roman" w:eastAsia="Times New Roman" w:hAnsi="Times New Roman" w:cs="Times New Roman"/>
          <w:color w:val="000000"/>
          <w:sz w:val="24"/>
          <w:szCs w:val="24"/>
          <w:lang w:eastAsia="tr-TR"/>
        </w:rPr>
        <w:t>İ</w:t>
      </w:r>
      <w:r w:rsidRPr="00F243C6">
        <w:rPr>
          <w:rFonts w:ascii="Times New Roman" w:eastAsia="Times New Roman" w:hAnsi="Times New Roman" w:cs="Times New Roman"/>
          <w:color w:val="000000"/>
          <w:sz w:val="24"/>
          <w:szCs w:val="24"/>
          <w:lang w:eastAsia="tr-TR"/>
        </w:rPr>
        <w:t>kametgah</w:t>
      </w:r>
      <w:proofErr w:type="gramEnd"/>
      <w:r w:rsidRPr="00F243C6">
        <w:rPr>
          <w:rFonts w:ascii="Times New Roman" w:eastAsia="Times New Roman" w:hAnsi="Times New Roman" w:cs="Times New Roman"/>
          <w:color w:val="000000"/>
          <w:sz w:val="24"/>
          <w:szCs w:val="24"/>
          <w:lang w:eastAsia="tr-TR"/>
        </w:rPr>
        <w:t xml:space="preserve"> belgesi, geçici ikametgah belgesi, adres bilgisi.</w:t>
      </w:r>
    </w:p>
    <w:p w:rsidR="00810409" w:rsidRPr="007A695C" w:rsidRDefault="000B7812" w:rsidP="0084420C">
      <w:pPr>
        <w:spacing w:after="0" w:line="360" w:lineRule="auto"/>
        <w:jc w:val="both"/>
        <w:outlineLvl w:val="3"/>
        <w:rPr>
          <w:rFonts w:ascii="Times New Roman" w:eastAsia="Times New Roman" w:hAnsi="Times New Roman" w:cs="Times New Roman"/>
          <w:b/>
          <w:bCs/>
          <w:color w:val="000000"/>
          <w:sz w:val="24"/>
          <w:szCs w:val="24"/>
          <w:lang w:eastAsia="tr-TR"/>
        </w:rPr>
      </w:pPr>
      <w:bookmarkStart w:id="6" w:name="_Toc137305253"/>
      <w:r w:rsidRPr="007A695C">
        <w:rPr>
          <w:rFonts w:ascii="Times New Roman" w:eastAsia="Times New Roman" w:hAnsi="Times New Roman" w:cs="Times New Roman"/>
          <w:b/>
          <w:bCs/>
          <w:color w:val="000000"/>
          <w:sz w:val="24"/>
          <w:szCs w:val="24"/>
          <w:lang w:eastAsia="tr-TR"/>
        </w:rPr>
        <w:lastRenderedPageBreak/>
        <w:t>B</w:t>
      </w:r>
      <w:r w:rsidR="008D5B9F" w:rsidRPr="007A695C">
        <w:rPr>
          <w:rFonts w:ascii="Times New Roman" w:eastAsia="Times New Roman" w:hAnsi="Times New Roman" w:cs="Times New Roman"/>
          <w:b/>
          <w:bCs/>
          <w:color w:val="000000"/>
          <w:sz w:val="24"/>
          <w:szCs w:val="24"/>
          <w:lang w:eastAsia="tr-TR"/>
        </w:rPr>
        <w:t>.</w:t>
      </w:r>
      <w:r w:rsidR="004D0C5C" w:rsidRPr="007A695C">
        <w:rPr>
          <w:rFonts w:ascii="Times New Roman" w:eastAsia="Times New Roman" w:hAnsi="Times New Roman" w:cs="Times New Roman"/>
          <w:b/>
          <w:bCs/>
          <w:color w:val="000000"/>
          <w:sz w:val="24"/>
          <w:szCs w:val="24"/>
          <w:lang w:eastAsia="tr-TR"/>
        </w:rPr>
        <w:t>1</w:t>
      </w:r>
      <w:r w:rsidR="008D5B9F" w:rsidRPr="007A695C">
        <w:rPr>
          <w:rFonts w:ascii="Times New Roman" w:eastAsia="Times New Roman" w:hAnsi="Times New Roman" w:cs="Times New Roman"/>
          <w:b/>
          <w:bCs/>
          <w:color w:val="000000"/>
          <w:sz w:val="24"/>
          <w:szCs w:val="24"/>
          <w:lang w:eastAsia="tr-TR"/>
        </w:rPr>
        <w:t>.</w:t>
      </w:r>
      <w:r w:rsidR="004D0C5C" w:rsidRPr="007A695C">
        <w:rPr>
          <w:rFonts w:ascii="Times New Roman" w:eastAsia="Times New Roman" w:hAnsi="Times New Roman" w:cs="Times New Roman"/>
          <w:b/>
          <w:bCs/>
          <w:color w:val="000000"/>
          <w:sz w:val="24"/>
          <w:szCs w:val="24"/>
          <w:lang w:eastAsia="tr-TR"/>
        </w:rPr>
        <w:t>2.</w:t>
      </w:r>
      <w:r w:rsidR="008D5B9F" w:rsidRPr="007A695C">
        <w:rPr>
          <w:rFonts w:ascii="Times New Roman" w:eastAsia="Times New Roman" w:hAnsi="Times New Roman" w:cs="Times New Roman"/>
          <w:b/>
          <w:bCs/>
          <w:color w:val="000000"/>
          <w:sz w:val="24"/>
          <w:szCs w:val="24"/>
          <w:lang w:eastAsia="tr-TR"/>
        </w:rPr>
        <w:t xml:space="preserve"> </w:t>
      </w:r>
      <w:r w:rsidR="006D117B" w:rsidRPr="007A695C">
        <w:rPr>
          <w:rFonts w:ascii="Times New Roman" w:eastAsia="Times New Roman" w:hAnsi="Times New Roman" w:cs="Times New Roman"/>
          <w:b/>
          <w:bCs/>
          <w:color w:val="000000"/>
          <w:sz w:val="24"/>
          <w:szCs w:val="24"/>
          <w:lang w:eastAsia="tr-TR"/>
        </w:rPr>
        <w:t>Çalışan Adayı/Stajyer</w:t>
      </w:r>
      <w:bookmarkEnd w:id="6"/>
    </w:p>
    <w:p w:rsidR="00A73DEC" w:rsidRPr="007A695C" w:rsidRDefault="006D117B" w:rsidP="00897DEE">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Kimlik Bilgisi:</w:t>
      </w:r>
      <w:r w:rsidRPr="007A695C">
        <w:rPr>
          <w:rFonts w:ascii="Times New Roman" w:eastAsia="Times New Roman" w:hAnsi="Times New Roman" w:cs="Times New Roman"/>
          <w:color w:val="000000"/>
          <w:sz w:val="24"/>
          <w:szCs w:val="24"/>
          <w:lang w:eastAsia="tr-TR"/>
        </w:rPr>
        <w:t> Ad, soyadı,</w:t>
      </w:r>
      <w:r w:rsidR="00426CD0" w:rsidRPr="007A695C">
        <w:rPr>
          <w:rFonts w:ascii="Times New Roman" w:eastAsia="Times New Roman" w:hAnsi="Times New Roman" w:cs="Times New Roman"/>
          <w:color w:val="000000"/>
          <w:sz w:val="24"/>
          <w:szCs w:val="24"/>
          <w:lang w:eastAsia="tr-TR"/>
        </w:rPr>
        <w:t xml:space="preserve"> anne-baba adı, </w:t>
      </w:r>
      <w:r w:rsidRPr="007A695C">
        <w:rPr>
          <w:rFonts w:ascii="Times New Roman" w:eastAsia="Times New Roman" w:hAnsi="Times New Roman" w:cs="Times New Roman"/>
          <w:color w:val="000000"/>
          <w:sz w:val="24"/>
          <w:szCs w:val="24"/>
          <w:lang w:eastAsia="tr-TR"/>
        </w:rPr>
        <w:t>doğum</w:t>
      </w:r>
      <w:r w:rsidR="00AA3987" w:rsidRPr="007A695C">
        <w:rPr>
          <w:rFonts w:ascii="Times New Roman" w:eastAsia="Times New Roman" w:hAnsi="Times New Roman" w:cs="Times New Roman"/>
          <w:color w:val="000000"/>
          <w:sz w:val="24"/>
          <w:szCs w:val="24"/>
          <w:lang w:eastAsia="tr-TR"/>
        </w:rPr>
        <w:t xml:space="preserve"> yeri/</w:t>
      </w:r>
      <w:r w:rsidRPr="007A695C">
        <w:rPr>
          <w:rFonts w:ascii="Times New Roman" w:eastAsia="Times New Roman" w:hAnsi="Times New Roman" w:cs="Times New Roman"/>
          <w:color w:val="000000"/>
          <w:sz w:val="24"/>
          <w:szCs w:val="24"/>
          <w:lang w:eastAsia="tr-TR"/>
        </w:rPr>
        <w:t>tarihi,</w:t>
      </w:r>
      <w:r w:rsidR="00AA3987" w:rsidRPr="007A695C">
        <w:rPr>
          <w:rFonts w:ascii="Times New Roman" w:eastAsia="Times New Roman" w:hAnsi="Times New Roman" w:cs="Times New Roman"/>
          <w:color w:val="000000"/>
          <w:sz w:val="24"/>
          <w:szCs w:val="24"/>
          <w:lang w:eastAsia="tr-TR"/>
        </w:rPr>
        <w:t xml:space="preserve"> </w:t>
      </w:r>
      <w:r w:rsidR="00521D99" w:rsidRPr="007A695C">
        <w:rPr>
          <w:rFonts w:ascii="Times New Roman" w:eastAsia="Times New Roman" w:hAnsi="Times New Roman" w:cs="Times New Roman"/>
          <w:color w:val="000000"/>
          <w:sz w:val="24"/>
          <w:szCs w:val="24"/>
          <w:lang w:eastAsia="tr-TR"/>
        </w:rPr>
        <w:t xml:space="preserve">TC kimlik </w:t>
      </w:r>
      <w:proofErr w:type="spellStart"/>
      <w:r w:rsidR="00521D99" w:rsidRPr="007A695C">
        <w:rPr>
          <w:rFonts w:ascii="Times New Roman" w:eastAsia="Times New Roman" w:hAnsi="Times New Roman" w:cs="Times New Roman"/>
          <w:color w:val="000000"/>
          <w:sz w:val="24"/>
          <w:szCs w:val="24"/>
          <w:lang w:eastAsia="tr-TR"/>
        </w:rPr>
        <w:t>no</w:t>
      </w:r>
      <w:proofErr w:type="spellEnd"/>
      <w:r w:rsidR="00521D99" w:rsidRPr="007A695C">
        <w:rPr>
          <w:rFonts w:ascii="Times New Roman" w:eastAsia="Times New Roman" w:hAnsi="Times New Roman" w:cs="Times New Roman"/>
          <w:color w:val="000000"/>
          <w:sz w:val="24"/>
          <w:szCs w:val="24"/>
          <w:lang w:eastAsia="tr-TR"/>
        </w:rPr>
        <w:t>,</w:t>
      </w:r>
      <w:r w:rsidR="00F2177B" w:rsidRPr="007A695C">
        <w:rPr>
          <w:rFonts w:ascii="Times New Roman" w:eastAsia="Times New Roman" w:hAnsi="Times New Roman" w:cs="Times New Roman"/>
          <w:color w:val="000000"/>
          <w:sz w:val="24"/>
          <w:szCs w:val="24"/>
          <w:lang w:eastAsia="tr-TR"/>
        </w:rPr>
        <w:t xml:space="preserve"> </w:t>
      </w:r>
      <w:r w:rsidR="00297BE0">
        <w:rPr>
          <w:rFonts w:ascii="Times New Roman" w:eastAsia="Times New Roman" w:hAnsi="Times New Roman" w:cs="Times New Roman"/>
          <w:color w:val="000000"/>
          <w:sz w:val="24"/>
          <w:szCs w:val="24"/>
          <w:lang w:eastAsia="tr-TR"/>
        </w:rPr>
        <w:t xml:space="preserve">uyruğu, kimlik fotokopisi, </w:t>
      </w:r>
      <w:r w:rsidR="00495F0E">
        <w:rPr>
          <w:rFonts w:ascii="Times New Roman" w:eastAsia="Times New Roman" w:hAnsi="Times New Roman" w:cs="Times New Roman"/>
          <w:color w:val="000000"/>
          <w:sz w:val="24"/>
          <w:szCs w:val="24"/>
          <w:lang w:eastAsia="tr-TR"/>
        </w:rPr>
        <w:t>medeni hali, cinsiyet, sürücü belgesi, okul müdürü/koordinatör öğretmen ad-</w:t>
      </w:r>
      <w:proofErr w:type="spellStart"/>
      <w:r w:rsidR="00495F0E">
        <w:rPr>
          <w:rFonts w:ascii="Times New Roman" w:eastAsia="Times New Roman" w:hAnsi="Times New Roman" w:cs="Times New Roman"/>
          <w:color w:val="000000"/>
          <w:sz w:val="24"/>
          <w:szCs w:val="24"/>
          <w:lang w:eastAsia="tr-TR"/>
        </w:rPr>
        <w:t>soyad</w:t>
      </w:r>
      <w:proofErr w:type="spellEnd"/>
      <w:r w:rsidR="00495F0E">
        <w:rPr>
          <w:rFonts w:ascii="Times New Roman" w:eastAsia="Times New Roman" w:hAnsi="Times New Roman" w:cs="Times New Roman"/>
          <w:color w:val="000000"/>
          <w:sz w:val="24"/>
          <w:szCs w:val="24"/>
          <w:lang w:eastAsia="tr-TR"/>
        </w:rPr>
        <w:t xml:space="preserve">, referans </w:t>
      </w:r>
      <w:proofErr w:type="gramStart"/>
      <w:r w:rsidR="00495F0E">
        <w:rPr>
          <w:rFonts w:ascii="Times New Roman" w:eastAsia="Times New Roman" w:hAnsi="Times New Roman" w:cs="Times New Roman"/>
          <w:color w:val="000000"/>
          <w:sz w:val="24"/>
          <w:szCs w:val="24"/>
          <w:lang w:eastAsia="tr-TR"/>
        </w:rPr>
        <w:t xml:space="preserve">ad  </w:t>
      </w:r>
      <w:proofErr w:type="spellStart"/>
      <w:r w:rsidR="00495F0E">
        <w:rPr>
          <w:rFonts w:ascii="Times New Roman" w:eastAsia="Times New Roman" w:hAnsi="Times New Roman" w:cs="Times New Roman"/>
          <w:color w:val="000000"/>
          <w:sz w:val="24"/>
          <w:szCs w:val="24"/>
          <w:lang w:eastAsia="tr-TR"/>
        </w:rPr>
        <w:t>soyad</w:t>
      </w:r>
      <w:proofErr w:type="spellEnd"/>
      <w:proofErr w:type="gramEnd"/>
      <w:r w:rsidR="00495F0E">
        <w:rPr>
          <w:rFonts w:ascii="Times New Roman" w:eastAsia="Times New Roman" w:hAnsi="Times New Roman" w:cs="Times New Roman"/>
          <w:color w:val="000000"/>
          <w:sz w:val="24"/>
          <w:szCs w:val="24"/>
          <w:lang w:eastAsia="tr-TR"/>
        </w:rPr>
        <w:t>.</w:t>
      </w:r>
    </w:p>
    <w:p w:rsidR="006D117B" w:rsidRPr="007A695C" w:rsidRDefault="006D117B" w:rsidP="00897DEE">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İletişim Bilgisi:</w:t>
      </w:r>
      <w:r w:rsidRPr="007A695C">
        <w:rPr>
          <w:rFonts w:ascii="Times New Roman" w:eastAsia="Times New Roman" w:hAnsi="Times New Roman" w:cs="Times New Roman"/>
          <w:color w:val="000000"/>
          <w:sz w:val="24"/>
          <w:szCs w:val="24"/>
          <w:lang w:eastAsia="tr-TR"/>
        </w:rPr>
        <w:t> </w:t>
      </w:r>
      <w:r w:rsidR="00C07D73">
        <w:rPr>
          <w:rFonts w:ascii="Times New Roman" w:eastAsia="Times New Roman" w:hAnsi="Times New Roman" w:cs="Times New Roman"/>
          <w:color w:val="000000"/>
          <w:sz w:val="24"/>
          <w:szCs w:val="24"/>
          <w:lang w:eastAsia="tr-TR"/>
        </w:rPr>
        <w:t>GSM ve ev t</w:t>
      </w:r>
      <w:r w:rsidRPr="007A695C">
        <w:rPr>
          <w:rFonts w:ascii="Times New Roman" w:eastAsia="Times New Roman" w:hAnsi="Times New Roman" w:cs="Times New Roman"/>
          <w:color w:val="000000"/>
          <w:sz w:val="24"/>
          <w:szCs w:val="24"/>
          <w:lang w:eastAsia="tr-TR"/>
        </w:rPr>
        <w:t>elefon</w:t>
      </w:r>
      <w:r w:rsidR="00C07D73">
        <w:rPr>
          <w:rFonts w:ascii="Times New Roman" w:eastAsia="Times New Roman" w:hAnsi="Times New Roman" w:cs="Times New Roman"/>
          <w:color w:val="000000"/>
          <w:sz w:val="24"/>
          <w:szCs w:val="24"/>
          <w:lang w:eastAsia="tr-TR"/>
        </w:rPr>
        <w:t>u</w:t>
      </w:r>
      <w:r w:rsidRPr="007A695C">
        <w:rPr>
          <w:rFonts w:ascii="Times New Roman" w:eastAsia="Times New Roman" w:hAnsi="Times New Roman" w:cs="Times New Roman"/>
          <w:color w:val="000000"/>
          <w:sz w:val="24"/>
          <w:szCs w:val="24"/>
          <w:lang w:eastAsia="tr-TR"/>
        </w:rPr>
        <w:t xml:space="preserve">, </w:t>
      </w:r>
      <w:r w:rsidR="00521D99" w:rsidRPr="007A695C">
        <w:rPr>
          <w:rFonts w:ascii="Times New Roman" w:eastAsia="Times New Roman" w:hAnsi="Times New Roman" w:cs="Times New Roman"/>
          <w:color w:val="000000"/>
          <w:sz w:val="24"/>
          <w:szCs w:val="24"/>
          <w:lang w:eastAsia="tr-TR"/>
        </w:rPr>
        <w:t>e-mail</w:t>
      </w:r>
      <w:r w:rsidR="00C07D73">
        <w:rPr>
          <w:rFonts w:ascii="Times New Roman" w:eastAsia="Times New Roman" w:hAnsi="Times New Roman" w:cs="Times New Roman"/>
          <w:color w:val="000000"/>
          <w:sz w:val="24"/>
          <w:szCs w:val="24"/>
          <w:lang w:eastAsia="tr-TR"/>
        </w:rPr>
        <w:t>,</w:t>
      </w:r>
      <w:r w:rsidR="00495F0E">
        <w:rPr>
          <w:rFonts w:ascii="Times New Roman" w:eastAsia="Times New Roman" w:hAnsi="Times New Roman" w:cs="Times New Roman"/>
          <w:color w:val="000000"/>
          <w:sz w:val="24"/>
          <w:szCs w:val="24"/>
          <w:lang w:eastAsia="tr-TR"/>
        </w:rPr>
        <w:t xml:space="preserve"> referans telefon bilgisi.</w:t>
      </w:r>
      <w:r w:rsidR="00521D99" w:rsidRPr="007A695C">
        <w:rPr>
          <w:rFonts w:ascii="Times New Roman" w:eastAsia="Times New Roman" w:hAnsi="Times New Roman" w:cs="Times New Roman"/>
          <w:color w:val="000000"/>
          <w:sz w:val="24"/>
          <w:szCs w:val="24"/>
          <w:lang w:eastAsia="tr-TR"/>
        </w:rPr>
        <w:t xml:space="preserve"> </w:t>
      </w:r>
    </w:p>
    <w:p w:rsidR="00AA3987" w:rsidRPr="007A695C" w:rsidRDefault="00AA3987" w:rsidP="00897DEE">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Özlük Bilgisi:</w:t>
      </w:r>
      <w:r w:rsidRPr="007A695C">
        <w:rPr>
          <w:rFonts w:ascii="Times New Roman" w:eastAsia="Times New Roman" w:hAnsi="Times New Roman" w:cs="Times New Roman"/>
          <w:color w:val="000000"/>
          <w:sz w:val="24"/>
          <w:szCs w:val="24"/>
          <w:lang w:eastAsia="tr-TR"/>
        </w:rPr>
        <w:t xml:space="preserve"> </w:t>
      </w:r>
      <w:r w:rsidR="00C07D73">
        <w:rPr>
          <w:rFonts w:ascii="Times New Roman" w:eastAsia="Times New Roman" w:hAnsi="Times New Roman" w:cs="Times New Roman"/>
          <w:color w:val="000000"/>
          <w:sz w:val="24"/>
          <w:szCs w:val="24"/>
          <w:lang w:eastAsia="tr-TR"/>
        </w:rPr>
        <w:t>İ</w:t>
      </w:r>
      <w:r w:rsidRPr="007A695C">
        <w:rPr>
          <w:rFonts w:ascii="Times New Roman" w:eastAsia="Times New Roman" w:hAnsi="Times New Roman" w:cs="Times New Roman"/>
          <w:color w:val="000000"/>
          <w:sz w:val="24"/>
          <w:szCs w:val="24"/>
          <w:lang w:eastAsia="tr-TR"/>
        </w:rPr>
        <w:t>şe giriş</w:t>
      </w:r>
      <w:r w:rsidR="00C07D73">
        <w:rPr>
          <w:rFonts w:ascii="Times New Roman" w:eastAsia="Times New Roman" w:hAnsi="Times New Roman" w:cs="Times New Roman"/>
          <w:color w:val="000000"/>
          <w:sz w:val="24"/>
          <w:szCs w:val="24"/>
          <w:lang w:eastAsia="tr-TR"/>
        </w:rPr>
        <w:t>/çıkış</w:t>
      </w:r>
      <w:r w:rsidRPr="007A695C">
        <w:rPr>
          <w:rFonts w:ascii="Times New Roman" w:eastAsia="Times New Roman" w:hAnsi="Times New Roman" w:cs="Times New Roman"/>
          <w:color w:val="000000"/>
          <w:sz w:val="24"/>
          <w:szCs w:val="24"/>
          <w:lang w:eastAsia="tr-TR"/>
        </w:rPr>
        <w:t xml:space="preserve"> bildirgesi</w:t>
      </w:r>
      <w:r w:rsidR="00C07D73">
        <w:rPr>
          <w:rFonts w:ascii="Times New Roman" w:eastAsia="Times New Roman" w:hAnsi="Times New Roman" w:cs="Times New Roman"/>
          <w:color w:val="000000"/>
          <w:sz w:val="24"/>
          <w:szCs w:val="24"/>
          <w:lang w:eastAsia="tr-TR"/>
        </w:rPr>
        <w:t>, askerlik bilgisi,</w:t>
      </w:r>
      <w:r w:rsidR="00495F0E">
        <w:rPr>
          <w:rFonts w:ascii="Times New Roman" w:eastAsia="Times New Roman" w:hAnsi="Times New Roman" w:cs="Times New Roman"/>
          <w:color w:val="000000"/>
          <w:sz w:val="24"/>
          <w:szCs w:val="24"/>
          <w:lang w:eastAsia="tr-TR"/>
        </w:rPr>
        <w:t xml:space="preserve"> çocuk sayısı, eş öğrenim durumu ve mesleği, </w:t>
      </w:r>
      <w:proofErr w:type="gramStart"/>
      <w:r w:rsidR="00495F0E">
        <w:rPr>
          <w:rFonts w:ascii="Times New Roman" w:eastAsia="Times New Roman" w:hAnsi="Times New Roman" w:cs="Times New Roman"/>
          <w:color w:val="000000"/>
          <w:sz w:val="24"/>
          <w:szCs w:val="24"/>
          <w:lang w:eastAsia="tr-TR"/>
        </w:rPr>
        <w:t>departman</w:t>
      </w:r>
      <w:proofErr w:type="gramEnd"/>
      <w:r w:rsidR="00495F0E">
        <w:rPr>
          <w:rFonts w:ascii="Times New Roman" w:eastAsia="Times New Roman" w:hAnsi="Times New Roman" w:cs="Times New Roman"/>
          <w:color w:val="000000"/>
          <w:sz w:val="24"/>
          <w:szCs w:val="24"/>
          <w:lang w:eastAsia="tr-TR"/>
        </w:rPr>
        <w:t xml:space="preserve"> ve pozisyon bilgisi, ilgi alanları, referans bilgileri.</w:t>
      </w:r>
    </w:p>
    <w:p w:rsidR="006D117B" w:rsidRPr="007A695C" w:rsidRDefault="006D117B" w:rsidP="006D117B">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Mesleki Deneyim:</w:t>
      </w:r>
      <w:r w:rsidRPr="007A695C">
        <w:rPr>
          <w:rFonts w:ascii="Times New Roman" w:eastAsia="Times New Roman" w:hAnsi="Times New Roman" w:cs="Times New Roman"/>
          <w:color w:val="000000"/>
          <w:sz w:val="24"/>
          <w:szCs w:val="24"/>
          <w:lang w:eastAsia="tr-TR"/>
        </w:rPr>
        <w:t xml:space="preserve"> </w:t>
      </w:r>
      <w:r w:rsidR="00AA3987" w:rsidRPr="007A695C">
        <w:rPr>
          <w:rFonts w:ascii="Times New Roman" w:eastAsia="Times New Roman" w:hAnsi="Times New Roman" w:cs="Times New Roman"/>
          <w:color w:val="000000"/>
          <w:sz w:val="24"/>
          <w:szCs w:val="24"/>
          <w:lang w:eastAsia="tr-TR"/>
        </w:rPr>
        <w:t xml:space="preserve">Okul bilgileri (lisans, ön lisans, bölümü, doktora), stajyer okul bilgileri (sınıfı, şubesi, numarası) </w:t>
      </w:r>
      <w:r w:rsidR="00F2177B" w:rsidRPr="007A695C">
        <w:rPr>
          <w:rFonts w:ascii="Times New Roman" w:eastAsia="Times New Roman" w:hAnsi="Times New Roman" w:cs="Times New Roman"/>
          <w:color w:val="000000"/>
          <w:sz w:val="24"/>
          <w:szCs w:val="24"/>
          <w:lang w:eastAsia="tr-TR"/>
        </w:rPr>
        <w:t xml:space="preserve">, </w:t>
      </w:r>
      <w:r w:rsidR="00426CD0" w:rsidRPr="007A695C">
        <w:rPr>
          <w:rFonts w:ascii="Times New Roman" w:eastAsia="Times New Roman" w:hAnsi="Times New Roman" w:cs="Times New Roman"/>
          <w:color w:val="000000"/>
          <w:sz w:val="24"/>
          <w:szCs w:val="24"/>
          <w:lang w:eastAsia="tr-TR"/>
        </w:rPr>
        <w:t>çalıştığı yerler bilgisi, mesleği</w:t>
      </w:r>
      <w:r w:rsidR="00521D99" w:rsidRPr="007A695C">
        <w:rPr>
          <w:rFonts w:ascii="Times New Roman" w:eastAsia="Times New Roman" w:hAnsi="Times New Roman" w:cs="Times New Roman"/>
          <w:color w:val="000000"/>
          <w:sz w:val="24"/>
          <w:szCs w:val="24"/>
          <w:lang w:eastAsia="tr-TR"/>
        </w:rPr>
        <w:t xml:space="preserve">, </w:t>
      </w:r>
      <w:r w:rsidR="00C07D73">
        <w:rPr>
          <w:rFonts w:ascii="Times New Roman" w:eastAsia="Times New Roman" w:hAnsi="Times New Roman" w:cs="Times New Roman"/>
          <w:color w:val="000000"/>
          <w:sz w:val="24"/>
          <w:szCs w:val="24"/>
          <w:lang w:eastAsia="tr-TR"/>
        </w:rPr>
        <w:t xml:space="preserve">bilgisayar bilgisi, yabancı dil bilgisi, </w:t>
      </w:r>
      <w:r w:rsidR="00521D99" w:rsidRPr="007A695C">
        <w:rPr>
          <w:rFonts w:ascii="Times New Roman" w:eastAsia="Times New Roman" w:hAnsi="Times New Roman" w:cs="Times New Roman"/>
          <w:color w:val="000000"/>
          <w:sz w:val="24"/>
          <w:szCs w:val="24"/>
          <w:lang w:eastAsia="tr-TR"/>
        </w:rPr>
        <w:t>kişisel başarı bilgileri</w:t>
      </w:r>
      <w:r w:rsidR="008F2F57" w:rsidRPr="007A695C">
        <w:rPr>
          <w:rFonts w:ascii="Times New Roman" w:eastAsia="Times New Roman" w:hAnsi="Times New Roman" w:cs="Times New Roman"/>
          <w:color w:val="000000"/>
          <w:sz w:val="24"/>
          <w:szCs w:val="24"/>
          <w:lang w:eastAsia="tr-TR"/>
        </w:rPr>
        <w:t>.</w:t>
      </w:r>
    </w:p>
    <w:p w:rsidR="006D117B" w:rsidRPr="007A695C" w:rsidRDefault="006D117B" w:rsidP="006D117B">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Görsel Kayıtlar/Bilgi:</w:t>
      </w:r>
      <w:r w:rsidR="00A73DEC" w:rsidRPr="007A695C">
        <w:rPr>
          <w:rFonts w:ascii="Times New Roman" w:eastAsia="Times New Roman" w:hAnsi="Times New Roman" w:cs="Times New Roman"/>
          <w:color w:val="000000"/>
          <w:sz w:val="24"/>
          <w:szCs w:val="24"/>
          <w:lang w:eastAsia="tr-TR"/>
        </w:rPr>
        <w:t xml:space="preserve"> </w:t>
      </w:r>
      <w:r w:rsidR="00426CD0" w:rsidRPr="007A695C">
        <w:rPr>
          <w:rFonts w:ascii="Times New Roman" w:eastAsia="Times New Roman" w:hAnsi="Times New Roman" w:cs="Times New Roman"/>
          <w:color w:val="000000"/>
          <w:sz w:val="24"/>
          <w:szCs w:val="24"/>
          <w:lang w:eastAsia="tr-TR"/>
        </w:rPr>
        <w:t>K</w:t>
      </w:r>
      <w:r w:rsidRPr="007A695C">
        <w:rPr>
          <w:rFonts w:ascii="Times New Roman" w:eastAsia="Times New Roman" w:hAnsi="Times New Roman" w:cs="Times New Roman"/>
          <w:color w:val="000000"/>
          <w:sz w:val="24"/>
          <w:szCs w:val="24"/>
          <w:lang w:eastAsia="tr-TR"/>
        </w:rPr>
        <w:t xml:space="preserve">amera görüntü kayıtları, </w:t>
      </w:r>
      <w:r w:rsidR="004938FC">
        <w:rPr>
          <w:rFonts w:ascii="Times New Roman" w:eastAsia="Times New Roman" w:hAnsi="Times New Roman" w:cs="Times New Roman"/>
          <w:color w:val="000000"/>
          <w:sz w:val="24"/>
          <w:szCs w:val="24"/>
          <w:lang w:eastAsia="tr-TR"/>
        </w:rPr>
        <w:t xml:space="preserve">vesikalık </w:t>
      </w:r>
      <w:r w:rsidRPr="007A695C">
        <w:rPr>
          <w:rFonts w:ascii="Times New Roman" w:eastAsia="Times New Roman" w:hAnsi="Times New Roman" w:cs="Times New Roman"/>
          <w:color w:val="000000"/>
          <w:sz w:val="24"/>
          <w:szCs w:val="24"/>
          <w:lang w:eastAsia="tr-TR"/>
        </w:rPr>
        <w:t>fotoğraf</w:t>
      </w:r>
      <w:r w:rsidR="00B2422F">
        <w:rPr>
          <w:rFonts w:ascii="Times New Roman" w:eastAsia="Times New Roman" w:hAnsi="Times New Roman" w:cs="Times New Roman"/>
          <w:color w:val="000000"/>
          <w:sz w:val="24"/>
          <w:szCs w:val="24"/>
          <w:lang w:eastAsia="tr-TR"/>
        </w:rPr>
        <w:t xml:space="preserve">, </w:t>
      </w:r>
    </w:p>
    <w:p w:rsidR="00F2177B" w:rsidRPr="007A695C" w:rsidRDefault="006D117B" w:rsidP="00D40AE6">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Hukuki İşlem</w:t>
      </w:r>
      <w:r w:rsidR="00A73DEC" w:rsidRPr="007A695C">
        <w:rPr>
          <w:rFonts w:ascii="Times New Roman" w:eastAsia="Times New Roman" w:hAnsi="Times New Roman" w:cs="Times New Roman"/>
          <w:b/>
          <w:bCs/>
          <w:color w:val="000000"/>
          <w:sz w:val="24"/>
          <w:szCs w:val="24"/>
          <w:bdr w:val="none" w:sz="0" w:space="0" w:color="auto" w:frame="1"/>
          <w:lang w:eastAsia="tr-TR"/>
        </w:rPr>
        <w:t>:</w:t>
      </w:r>
      <w:r w:rsidR="00426CD0" w:rsidRPr="007A695C">
        <w:rPr>
          <w:rFonts w:ascii="Times New Roman" w:eastAsia="Times New Roman" w:hAnsi="Times New Roman" w:cs="Times New Roman"/>
          <w:b/>
          <w:bCs/>
          <w:color w:val="000000"/>
          <w:sz w:val="24"/>
          <w:szCs w:val="24"/>
          <w:bdr w:val="none" w:sz="0" w:space="0" w:color="auto" w:frame="1"/>
          <w:lang w:eastAsia="tr-TR"/>
        </w:rPr>
        <w:t xml:space="preserve"> </w:t>
      </w:r>
      <w:r w:rsidR="00426CD0" w:rsidRPr="007A695C">
        <w:rPr>
          <w:rFonts w:ascii="Times New Roman" w:eastAsia="Times New Roman" w:hAnsi="Times New Roman" w:cs="Times New Roman"/>
          <w:color w:val="000000"/>
          <w:sz w:val="24"/>
          <w:szCs w:val="24"/>
          <w:lang w:eastAsia="tr-TR"/>
        </w:rPr>
        <w:t>imza</w:t>
      </w:r>
      <w:r w:rsidRPr="007A695C">
        <w:rPr>
          <w:rFonts w:ascii="Times New Roman" w:eastAsia="Times New Roman" w:hAnsi="Times New Roman" w:cs="Times New Roman"/>
          <w:color w:val="000000"/>
          <w:sz w:val="24"/>
          <w:szCs w:val="24"/>
          <w:lang w:eastAsia="tr-TR"/>
        </w:rPr>
        <w:t>,</w:t>
      </w:r>
      <w:r w:rsidR="00A73DEC" w:rsidRPr="007A695C">
        <w:rPr>
          <w:rFonts w:ascii="Times New Roman" w:eastAsia="Times New Roman" w:hAnsi="Times New Roman" w:cs="Times New Roman"/>
          <w:color w:val="000000"/>
          <w:sz w:val="24"/>
          <w:szCs w:val="24"/>
          <w:lang w:eastAsia="tr-TR"/>
        </w:rPr>
        <w:t xml:space="preserve"> aydınlatma metni</w:t>
      </w:r>
      <w:r w:rsidR="00472A7C" w:rsidRPr="007A695C">
        <w:rPr>
          <w:rFonts w:ascii="Times New Roman" w:eastAsia="Times New Roman" w:hAnsi="Times New Roman" w:cs="Times New Roman"/>
          <w:color w:val="000000"/>
          <w:sz w:val="24"/>
          <w:szCs w:val="24"/>
          <w:lang w:eastAsia="tr-TR"/>
        </w:rPr>
        <w:t xml:space="preserve"> ve açık rıza onayı</w:t>
      </w:r>
      <w:r w:rsidR="00426CD0" w:rsidRPr="007A695C">
        <w:rPr>
          <w:rFonts w:ascii="Times New Roman" w:eastAsia="Times New Roman" w:hAnsi="Times New Roman" w:cs="Times New Roman"/>
          <w:color w:val="000000"/>
          <w:sz w:val="24"/>
          <w:szCs w:val="24"/>
          <w:lang w:eastAsia="tr-TR"/>
        </w:rPr>
        <w:t>,</w:t>
      </w:r>
      <w:r w:rsidR="00521D99" w:rsidRPr="007A695C">
        <w:rPr>
          <w:rFonts w:ascii="Times New Roman" w:eastAsia="Times New Roman" w:hAnsi="Times New Roman" w:cs="Times New Roman"/>
          <w:color w:val="000000"/>
          <w:sz w:val="24"/>
          <w:szCs w:val="24"/>
          <w:lang w:eastAsia="tr-TR"/>
        </w:rPr>
        <w:t xml:space="preserve"> adli sicil bilgileri.</w:t>
      </w:r>
    </w:p>
    <w:p w:rsidR="00F2177B" w:rsidRPr="007A695C" w:rsidRDefault="00F2177B" w:rsidP="00D40AE6">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Finans:</w:t>
      </w:r>
      <w:r w:rsidRPr="007A695C">
        <w:rPr>
          <w:rFonts w:ascii="Times New Roman" w:eastAsia="Times New Roman" w:hAnsi="Times New Roman" w:cs="Times New Roman"/>
          <w:color w:val="000000"/>
          <w:sz w:val="24"/>
          <w:szCs w:val="24"/>
          <w:lang w:eastAsia="tr-TR"/>
        </w:rPr>
        <w:t xml:space="preserve"> IBAN No</w:t>
      </w:r>
      <w:r w:rsidR="00521D99" w:rsidRPr="007A695C">
        <w:rPr>
          <w:rFonts w:ascii="Times New Roman" w:eastAsia="Times New Roman" w:hAnsi="Times New Roman" w:cs="Times New Roman"/>
          <w:color w:val="000000"/>
          <w:sz w:val="24"/>
          <w:szCs w:val="24"/>
          <w:lang w:eastAsia="tr-TR"/>
        </w:rPr>
        <w:t>.</w:t>
      </w:r>
    </w:p>
    <w:p w:rsidR="00426CD0" w:rsidRPr="007A695C" w:rsidRDefault="00426CD0" w:rsidP="00D40AE6">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Sağlık Bilgileri:</w:t>
      </w:r>
      <w:r w:rsidRPr="007A695C">
        <w:rPr>
          <w:rFonts w:ascii="Times New Roman" w:eastAsia="Times New Roman" w:hAnsi="Times New Roman" w:cs="Times New Roman"/>
          <w:color w:val="000000"/>
          <w:sz w:val="24"/>
          <w:szCs w:val="24"/>
          <w:lang w:eastAsia="tr-TR"/>
        </w:rPr>
        <w:t xml:space="preserve"> Sağlık bilgileri</w:t>
      </w:r>
      <w:r w:rsidR="00521D99" w:rsidRPr="007A695C">
        <w:rPr>
          <w:rFonts w:ascii="Times New Roman" w:eastAsia="Times New Roman" w:hAnsi="Times New Roman" w:cs="Times New Roman"/>
          <w:color w:val="000000"/>
          <w:sz w:val="24"/>
          <w:szCs w:val="24"/>
          <w:lang w:eastAsia="tr-TR"/>
        </w:rPr>
        <w:t>, geçirdiği/geçirmiş olduğu hastalıklar bilgisi</w:t>
      </w:r>
      <w:r w:rsidR="007F254A">
        <w:rPr>
          <w:rFonts w:ascii="Times New Roman" w:eastAsia="Times New Roman" w:hAnsi="Times New Roman" w:cs="Times New Roman"/>
          <w:color w:val="000000"/>
          <w:sz w:val="24"/>
          <w:szCs w:val="24"/>
          <w:lang w:eastAsia="tr-TR"/>
        </w:rPr>
        <w:t xml:space="preserve">, </w:t>
      </w:r>
      <w:proofErr w:type="spellStart"/>
      <w:r w:rsidR="007F254A">
        <w:rPr>
          <w:rFonts w:ascii="Times New Roman" w:eastAsia="Times New Roman" w:hAnsi="Times New Roman" w:cs="Times New Roman"/>
          <w:color w:val="000000"/>
          <w:sz w:val="24"/>
          <w:szCs w:val="24"/>
          <w:lang w:eastAsia="tr-TR"/>
        </w:rPr>
        <w:t>psikoteknik</w:t>
      </w:r>
      <w:proofErr w:type="spellEnd"/>
      <w:r w:rsidR="007F254A">
        <w:rPr>
          <w:rFonts w:ascii="Times New Roman" w:eastAsia="Times New Roman" w:hAnsi="Times New Roman" w:cs="Times New Roman"/>
          <w:color w:val="000000"/>
          <w:sz w:val="24"/>
          <w:szCs w:val="24"/>
          <w:lang w:eastAsia="tr-TR"/>
        </w:rPr>
        <w:t xml:space="preserve"> bilgisi</w:t>
      </w:r>
      <w:r w:rsidR="00521D99" w:rsidRPr="007A695C">
        <w:rPr>
          <w:rFonts w:ascii="Times New Roman" w:eastAsia="Times New Roman" w:hAnsi="Times New Roman" w:cs="Times New Roman"/>
          <w:color w:val="000000"/>
          <w:sz w:val="24"/>
          <w:szCs w:val="24"/>
          <w:lang w:eastAsia="tr-TR"/>
        </w:rPr>
        <w:t>.</w:t>
      </w:r>
    </w:p>
    <w:p w:rsidR="00426CD0" w:rsidRPr="007A695C" w:rsidRDefault="00426CD0" w:rsidP="003E7C96">
      <w:pPr>
        <w:spacing w:after="0" w:line="240" w:lineRule="exact"/>
        <w:ind w:left="266"/>
        <w:jc w:val="both"/>
        <w:rPr>
          <w:rFonts w:ascii="Times New Roman" w:eastAsia="Times New Roman" w:hAnsi="Times New Roman" w:cs="Times New Roman"/>
          <w:color w:val="000000"/>
          <w:sz w:val="24"/>
          <w:szCs w:val="24"/>
          <w:lang w:eastAsia="tr-TR"/>
        </w:rPr>
      </w:pPr>
    </w:p>
    <w:p w:rsidR="000B0964" w:rsidRPr="007A695C" w:rsidRDefault="000B0964" w:rsidP="000B0964">
      <w:pPr>
        <w:spacing w:after="0" w:line="360" w:lineRule="auto"/>
        <w:jc w:val="both"/>
        <w:outlineLvl w:val="3"/>
        <w:rPr>
          <w:rFonts w:ascii="Times New Roman" w:eastAsia="Times New Roman" w:hAnsi="Times New Roman" w:cs="Times New Roman"/>
          <w:b/>
          <w:bCs/>
          <w:color w:val="000000"/>
          <w:sz w:val="24"/>
          <w:szCs w:val="24"/>
          <w:lang w:eastAsia="tr-TR"/>
        </w:rPr>
      </w:pPr>
      <w:bookmarkStart w:id="7" w:name="_Toc137305254"/>
      <w:r w:rsidRPr="007A695C">
        <w:rPr>
          <w:rFonts w:ascii="Times New Roman" w:eastAsia="Times New Roman" w:hAnsi="Times New Roman" w:cs="Times New Roman"/>
          <w:b/>
          <w:bCs/>
          <w:color w:val="000000"/>
          <w:sz w:val="24"/>
          <w:szCs w:val="24"/>
          <w:lang w:eastAsia="tr-TR"/>
        </w:rPr>
        <w:t>B.1.</w:t>
      </w:r>
      <w:r w:rsidR="003F59B5" w:rsidRPr="007A695C">
        <w:rPr>
          <w:rFonts w:ascii="Times New Roman" w:eastAsia="Times New Roman" w:hAnsi="Times New Roman" w:cs="Times New Roman"/>
          <w:b/>
          <w:bCs/>
          <w:color w:val="000000"/>
          <w:sz w:val="24"/>
          <w:szCs w:val="24"/>
          <w:lang w:eastAsia="tr-TR"/>
        </w:rPr>
        <w:t>3</w:t>
      </w:r>
      <w:r w:rsidRPr="007A695C">
        <w:rPr>
          <w:rFonts w:ascii="Times New Roman" w:eastAsia="Times New Roman" w:hAnsi="Times New Roman" w:cs="Times New Roman"/>
          <w:b/>
          <w:bCs/>
          <w:color w:val="000000"/>
          <w:sz w:val="24"/>
          <w:szCs w:val="24"/>
          <w:lang w:eastAsia="tr-TR"/>
        </w:rPr>
        <w:t xml:space="preserve">. </w:t>
      </w:r>
      <w:r w:rsidR="001B4B34" w:rsidRPr="007A695C">
        <w:rPr>
          <w:rFonts w:ascii="Times New Roman" w:eastAsia="Times New Roman" w:hAnsi="Times New Roman" w:cs="Times New Roman"/>
          <w:b/>
          <w:bCs/>
          <w:color w:val="000000"/>
          <w:sz w:val="24"/>
          <w:szCs w:val="24"/>
          <w:lang w:eastAsia="tr-TR"/>
        </w:rPr>
        <w:t>Hissedar/Ortak</w:t>
      </w:r>
      <w:bookmarkEnd w:id="7"/>
    </w:p>
    <w:p w:rsidR="00621F9B" w:rsidRPr="007A695C" w:rsidRDefault="001B4B34" w:rsidP="004A76AA">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Kimlik Bilgisi:</w:t>
      </w:r>
      <w:r w:rsidR="00621F9B" w:rsidRPr="007A695C">
        <w:rPr>
          <w:rFonts w:ascii="Times New Roman" w:eastAsia="Times New Roman" w:hAnsi="Times New Roman" w:cs="Times New Roman"/>
          <w:b/>
          <w:bCs/>
          <w:color w:val="000000"/>
          <w:sz w:val="24"/>
          <w:szCs w:val="24"/>
          <w:bdr w:val="none" w:sz="0" w:space="0" w:color="auto" w:frame="1"/>
          <w:lang w:eastAsia="tr-TR"/>
        </w:rPr>
        <w:t xml:space="preserve"> </w:t>
      </w:r>
      <w:r w:rsidR="00621F9B" w:rsidRPr="007A695C">
        <w:rPr>
          <w:rFonts w:ascii="Times New Roman" w:eastAsia="Times New Roman" w:hAnsi="Times New Roman" w:cs="Times New Roman"/>
          <w:bCs/>
          <w:color w:val="000000"/>
          <w:sz w:val="24"/>
          <w:szCs w:val="24"/>
          <w:bdr w:val="none" w:sz="0" w:space="0" w:color="auto" w:frame="1"/>
          <w:lang w:eastAsia="tr-TR"/>
        </w:rPr>
        <w:t xml:space="preserve">Ad, </w:t>
      </w:r>
      <w:proofErr w:type="spellStart"/>
      <w:r w:rsidR="00621F9B" w:rsidRPr="007A695C">
        <w:rPr>
          <w:rFonts w:ascii="Times New Roman" w:eastAsia="Times New Roman" w:hAnsi="Times New Roman" w:cs="Times New Roman"/>
          <w:bCs/>
          <w:color w:val="000000"/>
          <w:sz w:val="24"/>
          <w:szCs w:val="24"/>
          <w:bdr w:val="none" w:sz="0" w:space="0" w:color="auto" w:frame="1"/>
          <w:lang w:eastAsia="tr-TR"/>
        </w:rPr>
        <w:t>soyad</w:t>
      </w:r>
      <w:proofErr w:type="spellEnd"/>
      <w:r w:rsidR="00621F9B" w:rsidRPr="007A695C">
        <w:rPr>
          <w:rFonts w:ascii="Times New Roman" w:eastAsia="Times New Roman" w:hAnsi="Times New Roman" w:cs="Times New Roman"/>
          <w:bCs/>
          <w:color w:val="000000"/>
          <w:sz w:val="24"/>
          <w:szCs w:val="24"/>
          <w:bdr w:val="none" w:sz="0" w:space="0" w:color="auto" w:frame="1"/>
          <w:lang w:eastAsia="tr-TR"/>
        </w:rPr>
        <w:t xml:space="preserve">, TC kimlik </w:t>
      </w:r>
      <w:proofErr w:type="spellStart"/>
      <w:r w:rsidR="00621F9B" w:rsidRPr="007A695C">
        <w:rPr>
          <w:rFonts w:ascii="Times New Roman" w:eastAsia="Times New Roman" w:hAnsi="Times New Roman" w:cs="Times New Roman"/>
          <w:bCs/>
          <w:color w:val="000000"/>
          <w:sz w:val="24"/>
          <w:szCs w:val="24"/>
          <w:bdr w:val="none" w:sz="0" w:space="0" w:color="auto" w:frame="1"/>
          <w:lang w:eastAsia="tr-TR"/>
        </w:rPr>
        <w:t>no</w:t>
      </w:r>
      <w:proofErr w:type="spellEnd"/>
      <w:r w:rsidR="00621F9B" w:rsidRPr="007A695C">
        <w:rPr>
          <w:rFonts w:ascii="Times New Roman" w:eastAsia="Times New Roman" w:hAnsi="Times New Roman" w:cs="Times New Roman"/>
          <w:bCs/>
          <w:color w:val="000000"/>
          <w:sz w:val="24"/>
          <w:szCs w:val="24"/>
          <w:bdr w:val="none" w:sz="0" w:space="0" w:color="auto" w:frame="1"/>
          <w:lang w:eastAsia="tr-TR"/>
        </w:rPr>
        <w:t>, anne-baba adı</w:t>
      </w:r>
      <w:r w:rsidR="00521D99" w:rsidRPr="007A695C">
        <w:rPr>
          <w:rFonts w:ascii="Times New Roman" w:eastAsia="Times New Roman" w:hAnsi="Times New Roman" w:cs="Times New Roman"/>
          <w:color w:val="000000"/>
          <w:sz w:val="24"/>
          <w:szCs w:val="24"/>
          <w:lang w:eastAsia="tr-TR"/>
        </w:rPr>
        <w:t>, eş ad-</w:t>
      </w:r>
      <w:proofErr w:type="spellStart"/>
      <w:r w:rsidR="00521D99" w:rsidRPr="007A695C">
        <w:rPr>
          <w:rFonts w:ascii="Times New Roman" w:eastAsia="Times New Roman" w:hAnsi="Times New Roman" w:cs="Times New Roman"/>
          <w:color w:val="000000"/>
          <w:sz w:val="24"/>
          <w:szCs w:val="24"/>
          <w:lang w:eastAsia="tr-TR"/>
        </w:rPr>
        <w:t>soyad</w:t>
      </w:r>
      <w:proofErr w:type="spellEnd"/>
      <w:r w:rsidR="00521D99" w:rsidRPr="007A695C">
        <w:rPr>
          <w:rFonts w:ascii="Times New Roman" w:eastAsia="Times New Roman" w:hAnsi="Times New Roman" w:cs="Times New Roman"/>
          <w:color w:val="000000"/>
          <w:sz w:val="24"/>
          <w:szCs w:val="24"/>
          <w:lang w:eastAsia="tr-TR"/>
        </w:rPr>
        <w:t>.</w:t>
      </w:r>
    </w:p>
    <w:p w:rsidR="001B4B34" w:rsidRPr="007A695C" w:rsidRDefault="001B4B34" w:rsidP="004A76AA">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İletişim Bilgisi:</w:t>
      </w:r>
      <w:r w:rsidRPr="007A695C">
        <w:rPr>
          <w:rFonts w:ascii="Times New Roman" w:eastAsia="Times New Roman" w:hAnsi="Times New Roman" w:cs="Times New Roman"/>
          <w:color w:val="000000"/>
          <w:sz w:val="24"/>
          <w:szCs w:val="24"/>
          <w:lang w:eastAsia="tr-TR"/>
        </w:rPr>
        <w:t> </w:t>
      </w:r>
      <w:r w:rsidR="004938FC">
        <w:rPr>
          <w:rFonts w:ascii="Times New Roman" w:eastAsia="Times New Roman" w:hAnsi="Times New Roman" w:cs="Times New Roman"/>
          <w:color w:val="000000"/>
          <w:sz w:val="24"/>
          <w:szCs w:val="24"/>
          <w:lang w:eastAsia="tr-TR"/>
        </w:rPr>
        <w:t>GSM &amp; ev t</w:t>
      </w:r>
      <w:r w:rsidR="00621F9B" w:rsidRPr="007A695C">
        <w:rPr>
          <w:rFonts w:ascii="Times New Roman" w:eastAsia="Times New Roman" w:hAnsi="Times New Roman" w:cs="Times New Roman"/>
          <w:color w:val="000000"/>
          <w:sz w:val="24"/>
          <w:szCs w:val="24"/>
          <w:lang w:eastAsia="tr-TR"/>
        </w:rPr>
        <w:t xml:space="preserve">elefon </w:t>
      </w:r>
      <w:proofErr w:type="spellStart"/>
      <w:r w:rsidR="00621F9B" w:rsidRPr="007A695C">
        <w:rPr>
          <w:rFonts w:ascii="Times New Roman" w:eastAsia="Times New Roman" w:hAnsi="Times New Roman" w:cs="Times New Roman"/>
          <w:color w:val="000000"/>
          <w:sz w:val="24"/>
          <w:szCs w:val="24"/>
          <w:lang w:eastAsia="tr-TR"/>
        </w:rPr>
        <w:t>no</w:t>
      </w:r>
      <w:proofErr w:type="spellEnd"/>
      <w:r w:rsidR="00621F9B" w:rsidRPr="007A695C">
        <w:rPr>
          <w:rFonts w:ascii="Times New Roman" w:eastAsia="Times New Roman" w:hAnsi="Times New Roman" w:cs="Times New Roman"/>
          <w:color w:val="000000"/>
          <w:sz w:val="24"/>
          <w:szCs w:val="24"/>
          <w:lang w:eastAsia="tr-TR"/>
        </w:rPr>
        <w:t>, e-mail,</w:t>
      </w:r>
    </w:p>
    <w:p w:rsidR="001B4B34" w:rsidRPr="007A695C" w:rsidRDefault="001B4B34" w:rsidP="004A76AA">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Mesleki Deneyim:</w:t>
      </w:r>
      <w:r w:rsidR="00621F9B" w:rsidRPr="007A695C">
        <w:rPr>
          <w:rFonts w:ascii="Times New Roman" w:eastAsia="Times New Roman" w:hAnsi="Times New Roman" w:cs="Times New Roman"/>
          <w:b/>
          <w:bCs/>
          <w:color w:val="000000"/>
          <w:sz w:val="24"/>
          <w:szCs w:val="24"/>
          <w:bdr w:val="none" w:sz="0" w:space="0" w:color="auto" w:frame="1"/>
          <w:lang w:eastAsia="tr-TR"/>
        </w:rPr>
        <w:t xml:space="preserve"> </w:t>
      </w:r>
      <w:r w:rsidR="00621F9B" w:rsidRPr="007A695C">
        <w:rPr>
          <w:rFonts w:ascii="Times New Roman" w:eastAsia="Times New Roman" w:hAnsi="Times New Roman" w:cs="Times New Roman"/>
          <w:color w:val="000000"/>
          <w:sz w:val="24"/>
          <w:szCs w:val="24"/>
          <w:lang w:eastAsia="tr-TR"/>
        </w:rPr>
        <w:t>D</w:t>
      </w:r>
      <w:r w:rsidRPr="007A695C">
        <w:rPr>
          <w:rFonts w:ascii="Times New Roman" w:eastAsia="Times New Roman" w:hAnsi="Times New Roman" w:cs="Times New Roman"/>
          <w:color w:val="000000"/>
          <w:sz w:val="24"/>
          <w:szCs w:val="24"/>
          <w:lang w:eastAsia="tr-TR"/>
        </w:rPr>
        <w:t>iploma</w:t>
      </w:r>
      <w:r w:rsidR="00AB0FF3">
        <w:rPr>
          <w:rFonts w:ascii="Times New Roman" w:eastAsia="Times New Roman" w:hAnsi="Times New Roman" w:cs="Times New Roman"/>
          <w:color w:val="000000"/>
          <w:sz w:val="24"/>
          <w:szCs w:val="24"/>
          <w:lang w:eastAsia="tr-TR"/>
        </w:rPr>
        <w:t>,</w:t>
      </w:r>
    </w:p>
    <w:p w:rsidR="001B4B34" w:rsidRPr="007A695C" w:rsidRDefault="001B4B34" w:rsidP="004A76AA">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Görsel Kayıtlar/Bilgi:</w:t>
      </w:r>
      <w:r w:rsidR="00621F9B" w:rsidRPr="007A695C">
        <w:rPr>
          <w:rFonts w:ascii="Times New Roman" w:eastAsia="Times New Roman" w:hAnsi="Times New Roman" w:cs="Times New Roman"/>
          <w:b/>
          <w:bCs/>
          <w:color w:val="000000"/>
          <w:sz w:val="24"/>
          <w:szCs w:val="24"/>
          <w:bdr w:val="none" w:sz="0" w:space="0" w:color="auto" w:frame="1"/>
          <w:lang w:eastAsia="tr-TR"/>
        </w:rPr>
        <w:t xml:space="preserve"> </w:t>
      </w:r>
      <w:r w:rsidRPr="007A695C">
        <w:rPr>
          <w:rFonts w:ascii="Times New Roman" w:eastAsia="Times New Roman" w:hAnsi="Times New Roman" w:cs="Times New Roman"/>
          <w:color w:val="000000"/>
          <w:sz w:val="24"/>
          <w:szCs w:val="24"/>
          <w:lang w:eastAsia="tr-TR"/>
        </w:rPr>
        <w:t xml:space="preserve">Kamera görüntü kayıtları, </w:t>
      </w:r>
      <w:r w:rsidR="004938FC">
        <w:rPr>
          <w:rFonts w:ascii="Times New Roman" w:eastAsia="Times New Roman" w:hAnsi="Times New Roman" w:cs="Times New Roman"/>
          <w:color w:val="000000"/>
          <w:sz w:val="24"/>
          <w:szCs w:val="24"/>
          <w:lang w:eastAsia="tr-TR"/>
        </w:rPr>
        <w:t xml:space="preserve">vesikalık </w:t>
      </w:r>
      <w:r w:rsidRPr="007A695C">
        <w:rPr>
          <w:rFonts w:ascii="Times New Roman" w:eastAsia="Times New Roman" w:hAnsi="Times New Roman" w:cs="Times New Roman"/>
          <w:color w:val="000000"/>
          <w:sz w:val="24"/>
          <w:szCs w:val="24"/>
          <w:lang w:eastAsia="tr-TR"/>
        </w:rPr>
        <w:t>fotoğraf</w:t>
      </w:r>
      <w:r w:rsidR="00B2422F">
        <w:rPr>
          <w:rFonts w:ascii="Times New Roman" w:eastAsia="Times New Roman" w:hAnsi="Times New Roman" w:cs="Times New Roman"/>
          <w:color w:val="000000"/>
          <w:sz w:val="24"/>
          <w:szCs w:val="24"/>
          <w:lang w:eastAsia="tr-TR"/>
        </w:rPr>
        <w:t xml:space="preserve">, </w:t>
      </w:r>
    </w:p>
    <w:p w:rsidR="001B4B34" w:rsidRPr="007A695C" w:rsidRDefault="001B4B34" w:rsidP="004A76AA">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Finansal Bilgi:</w:t>
      </w:r>
      <w:r w:rsidRPr="007A695C">
        <w:rPr>
          <w:rFonts w:ascii="Times New Roman" w:eastAsia="Times New Roman" w:hAnsi="Times New Roman" w:cs="Times New Roman"/>
          <w:color w:val="000000"/>
          <w:sz w:val="24"/>
          <w:szCs w:val="24"/>
          <w:lang w:eastAsia="tr-TR"/>
        </w:rPr>
        <w:t> IBAN No</w:t>
      </w:r>
      <w:r w:rsidR="004938FC">
        <w:rPr>
          <w:rFonts w:ascii="Times New Roman" w:eastAsia="Times New Roman" w:hAnsi="Times New Roman" w:cs="Times New Roman"/>
          <w:color w:val="000000"/>
          <w:sz w:val="24"/>
          <w:szCs w:val="24"/>
          <w:lang w:eastAsia="tr-TR"/>
        </w:rPr>
        <w:t>,</w:t>
      </w:r>
    </w:p>
    <w:p w:rsidR="001B4B34" w:rsidRPr="007A695C" w:rsidRDefault="001B4B34" w:rsidP="004938FC">
      <w:pPr>
        <w:numPr>
          <w:ilvl w:val="0"/>
          <w:numId w:val="2"/>
        </w:numPr>
        <w:spacing w:after="0" w:line="34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
          <w:bCs/>
          <w:color w:val="000000"/>
          <w:sz w:val="24"/>
          <w:szCs w:val="24"/>
          <w:bdr w:val="none" w:sz="0" w:space="0" w:color="auto" w:frame="1"/>
          <w:lang w:eastAsia="tr-TR"/>
        </w:rPr>
        <w:t>Hukuki İşlem: </w:t>
      </w:r>
      <w:r w:rsidR="004938FC">
        <w:rPr>
          <w:rFonts w:ascii="Times New Roman" w:eastAsia="Times New Roman" w:hAnsi="Times New Roman" w:cs="Times New Roman"/>
          <w:color w:val="000000"/>
          <w:sz w:val="24"/>
          <w:szCs w:val="24"/>
          <w:lang w:eastAsia="tr-TR"/>
        </w:rPr>
        <w:t>İ</w:t>
      </w:r>
      <w:r w:rsidR="00BA18D7" w:rsidRPr="007A695C">
        <w:rPr>
          <w:rFonts w:ascii="Times New Roman" w:eastAsia="Times New Roman" w:hAnsi="Times New Roman" w:cs="Times New Roman"/>
          <w:color w:val="000000"/>
          <w:sz w:val="24"/>
          <w:szCs w:val="24"/>
          <w:lang w:eastAsia="tr-TR"/>
        </w:rPr>
        <w:t xml:space="preserve">mza, imza beyanı, </w:t>
      </w:r>
      <w:r w:rsidR="00621F9B" w:rsidRPr="007A695C">
        <w:rPr>
          <w:rFonts w:ascii="Times New Roman" w:eastAsia="Times New Roman" w:hAnsi="Times New Roman" w:cs="Times New Roman"/>
          <w:color w:val="000000"/>
          <w:sz w:val="24"/>
          <w:szCs w:val="24"/>
          <w:lang w:eastAsia="tr-TR"/>
        </w:rPr>
        <w:t>imza sirküleri</w:t>
      </w:r>
      <w:r w:rsidR="004938FC">
        <w:rPr>
          <w:rFonts w:ascii="Times New Roman" w:eastAsia="Times New Roman" w:hAnsi="Times New Roman" w:cs="Times New Roman"/>
          <w:color w:val="000000"/>
          <w:sz w:val="24"/>
          <w:szCs w:val="24"/>
          <w:lang w:eastAsia="tr-TR"/>
        </w:rPr>
        <w:t xml:space="preserve">, </w:t>
      </w:r>
      <w:proofErr w:type="gramStart"/>
      <w:r w:rsidR="004938FC">
        <w:rPr>
          <w:rFonts w:ascii="Times New Roman" w:eastAsia="Times New Roman" w:hAnsi="Times New Roman" w:cs="Times New Roman"/>
          <w:color w:val="000000"/>
          <w:sz w:val="24"/>
          <w:szCs w:val="24"/>
          <w:lang w:eastAsia="tr-TR"/>
        </w:rPr>
        <w:t>vekaletname</w:t>
      </w:r>
      <w:proofErr w:type="gramEnd"/>
      <w:r w:rsidR="004938FC">
        <w:rPr>
          <w:rFonts w:ascii="Times New Roman" w:eastAsia="Times New Roman" w:hAnsi="Times New Roman" w:cs="Times New Roman"/>
          <w:color w:val="000000"/>
          <w:sz w:val="24"/>
          <w:szCs w:val="24"/>
          <w:lang w:eastAsia="tr-TR"/>
        </w:rPr>
        <w:t xml:space="preserve">, </w:t>
      </w:r>
      <w:r w:rsidR="004938FC" w:rsidRPr="007A695C">
        <w:rPr>
          <w:rFonts w:ascii="Times New Roman" w:eastAsia="Times New Roman" w:hAnsi="Times New Roman" w:cs="Times New Roman"/>
          <w:color w:val="000000"/>
          <w:sz w:val="24"/>
          <w:szCs w:val="24"/>
          <w:lang w:eastAsia="tr-TR"/>
        </w:rPr>
        <w:t>Aydınlatma metni ve açık rıza onayı</w:t>
      </w:r>
      <w:r w:rsidR="004938FC">
        <w:rPr>
          <w:rFonts w:ascii="Times New Roman" w:eastAsia="Times New Roman" w:hAnsi="Times New Roman" w:cs="Times New Roman"/>
          <w:color w:val="000000"/>
          <w:sz w:val="24"/>
          <w:szCs w:val="24"/>
          <w:lang w:eastAsia="tr-TR"/>
        </w:rPr>
        <w:t>.</w:t>
      </w:r>
    </w:p>
    <w:p w:rsidR="00621F9B" w:rsidRPr="007A695C" w:rsidRDefault="00621F9B" w:rsidP="003E7C96">
      <w:pPr>
        <w:spacing w:after="0" w:line="240" w:lineRule="exact"/>
        <w:jc w:val="both"/>
        <w:rPr>
          <w:rFonts w:ascii="Times New Roman" w:eastAsia="Times New Roman" w:hAnsi="Times New Roman" w:cs="Times New Roman"/>
          <w:color w:val="000000"/>
          <w:sz w:val="24"/>
          <w:szCs w:val="24"/>
          <w:lang w:eastAsia="tr-TR"/>
        </w:rPr>
      </w:pPr>
    </w:p>
    <w:p w:rsidR="00F358ED" w:rsidRPr="007A695C" w:rsidRDefault="00DF2842" w:rsidP="0084420C">
      <w:pPr>
        <w:spacing w:after="0" w:line="360" w:lineRule="auto"/>
        <w:jc w:val="both"/>
        <w:outlineLvl w:val="2"/>
        <w:rPr>
          <w:rFonts w:ascii="Times New Roman" w:eastAsia="Times New Roman" w:hAnsi="Times New Roman" w:cs="Times New Roman"/>
          <w:b/>
          <w:bCs/>
          <w:color w:val="000000"/>
          <w:sz w:val="24"/>
          <w:szCs w:val="24"/>
          <w:lang w:eastAsia="tr-TR"/>
        </w:rPr>
      </w:pPr>
      <w:bookmarkStart w:id="8" w:name="_Toc137305255"/>
      <w:r w:rsidRPr="007A695C">
        <w:rPr>
          <w:rFonts w:ascii="Times New Roman" w:eastAsia="Times New Roman" w:hAnsi="Times New Roman" w:cs="Times New Roman"/>
          <w:b/>
          <w:bCs/>
          <w:color w:val="000000"/>
          <w:sz w:val="24"/>
          <w:szCs w:val="24"/>
          <w:lang w:eastAsia="tr-TR"/>
        </w:rPr>
        <w:t>B.2</w:t>
      </w:r>
      <w:r w:rsidR="00F358ED" w:rsidRPr="007A695C">
        <w:rPr>
          <w:rFonts w:ascii="Times New Roman" w:eastAsia="Times New Roman" w:hAnsi="Times New Roman" w:cs="Times New Roman"/>
          <w:b/>
          <w:bCs/>
          <w:color w:val="000000"/>
          <w:sz w:val="24"/>
          <w:szCs w:val="24"/>
          <w:lang w:eastAsia="tr-TR"/>
        </w:rPr>
        <w:t>. Kişisel Verilerin Hangi Amaçlar</w:t>
      </w:r>
      <w:r w:rsidR="00551956" w:rsidRPr="007A695C">
        <w:rPr>
          <w:rFonts w:ascii="Times New Roman" w:eastAsia="Times New Roman" w:hAnsi="Times New Roman" w:cs="Times New Roman"/>
          <w:b/>
          <w:bCs/>
          <w:color w:val="000000"/>
          <w:sz w:val="24"/>
          <w:szCs w:val="24"/>
          <w:lang w:eastAsia="tr-TR"/>
        </w:rPr>
        <w:t xml:space="preserve"> İçin</w:t>
      </w:r>
      <w:r w:rsidR="00F358ED" w:rsidRPr="007A695C">
        <w:rPr>
          <w:rFonts w:ascii="Times New Roman" w:eastAsia="Times New Roman" w:hAnsi="Times New Roman" w:cs="Times New Roman"/>
          <w:b/>
          <w:bCs/>
          <w:color w:val="000000"/>
          <w:sz w:val="24"/>
          <w:szCs w:val="24"/>
          <w:lang w:eastAsia="tr-TR"/>
        </w:rPr>
        <w:t xml:space="preserve"> </w:t>
      </w:r>
      <w:r w:rsidR="0059397F" w:rsidRPr="007A695C">
        <w:rPr>
          <w:rFonts w:ascii="Times New Roman" w:eastAsia="Times New Roman" w:hAnsi="Times New Roman" w:cs="Times New Roman"/>
          <w:b/>
          <w:bCs/>
          <w:color w:val="000000"/>
          <w:sz w:val="24"/>
          <w:szCs w:val="24"/>
          <w:lang w:eastAsia="tr-TR"/>
        </w:rPr>
        <w:t>İşlendiği</w:t>
      </w:r>
      <w:bookmarkEnd w:id="8"/>
    </w:p>
    <w:p w:rsidR="008E40AC" w:rsidRPr="007A695C" w:rsidRDefault="00DF2842" w:rsidP="001037F9">
      <w:pPr>
        <w:spacing w:after="0" w:line="360" w:lineRule="auto"/>
        <w:jc w:val="both"/>
        <w:outlineLvl w:val="3"/>
        <w:rPr>
          <w:rFonts w:ascii="Times New Roman" w:eastAsia="Times New Roman" w:hAnsi="Times New Roman" w:cs="Times New Roman"/>
          <w:b/>
          <w:bCs/>
          <w:color w:val="000000"/>
          <w:sz w:val="24"/>
          <w:szCs w:val="24"/>
          <w:lang w:eastAsia="tr-TR"/>
        </w:rPr>
      </w:pPr>
      <w:bookmarkStart w:id="9" w:name="_Toc137305256"/>
      <w:r w:rsidRPr="007A695C">
        <w:rPr>
          <w:rFonts w:ascii="Times New Roman" w:eastAsia="Times New Roman" w:hAnsi="Times New Roman" w:cs="Times New Roman"/>
          <w:b/>
          <w:bCs/>
          <w:color w:val="000000"/>
          <w:sz w:val="24"/>
          <w:szCs w:val="24"/>
          <w:bdr w:val="none" w:sz="0" w:space="0" w:color="auto" w:frame="1"/>
          <w:lang w:eastAsia="tr-TR"/>
        </w:rPr>
        <w:t>B</w:t>
      </w:r>
      <w:r w:rsidR="00F646D2" w:rsidRPr="007A695C">
        <w:rPr>
          <w:rFonts w:ascii="Times New Roman" w:eastAsia="Times New Roman" w:hAnsi="Times New Roman" w:cs="Times New Roman"/>
          <w:b/>
          <w:bCs/>
          <w:color w:val="000000"/>
          <w:sz w:val="24"/>
          <w:szCs w:val="24"/>
          <w:bdr w:val="none" w:sz="0" w:space="0" w:color="auto" w:frame="1"/>
          <w:lang w:eastAsia="tr-TR"/>
        </w:rPr>
        <w:t>.</w:t>
      </w:r>
      <w:r w:rsidRPr="007A695C">
        <w:rPr>
          <w:rFonts w:ascii="Times New Roman" w:eastAsia="Times New Roman" w:hAnsi="Times New Roman" w:cs="Times New Roman"/>
          <w:b/>
          <w:bCs/>
          <w:color w:val="000000"/>
          <w:sz w:val="24"/>
          <w:szCs w:val="24"/>
          <w:bdr w:val="none" w:sz="0" w:space="0" w:color="auto" w:frame="1"/>
          <w:lang w:eastAsia="tr-TR"/>
        </w:rPr>
        <w:t>2.</w:t>
      </w:r>
      <w:r w:rsidR="00F646D2" w:rsidRPr="007A695C">
        <w:rPr>
          <w:rFonts w:ascii="Times New Roman" w:eastAsia="Times New Roman" w:hAnsi="Times New Roman" w:cs="Times New Roman"/>
          <w:b/>
          <w:bCs/>
          <w:color w:val="000000"/>
          <w:sz w:val="24"/>
          <w:szCs w:val="24"/>
          <w:bdr w:val="none" w:sz="0" w:space="0" w:color="auto" w:frame="1"/>
          <w:lang w:eastAsia="tr-TR"/>
        </w:rPr>
        <w:t xml:space="preserve">1. </w:t>
      </w:r>
      <w:r w:rsidR="00BA18D7" w:rsidRPr="007A695C">
        <w:rPr>
          <w:rFonts w:ascii="Times New Roman" w:eastAsia="Times New Roman" w:hAnsi="Times New Roman" w:cs="Times New Roman"/>
          <w:b/>
          <w:bCs/>
          <w:color w:val="000000"/>
          <w:sz w:val="24"/>
          <w:szCs w:val="24"/>
          <w:lang w:eastAsia="tr-TR"/>
        </w:rPr>
        <w:t>Çalışan</w:t>
      </w:r>
      <w:bookmarkEnd w:id="9"/>
    </w:p>
    <w:p w:rsidR="00F646D2" w:rsidRPr="007A695C"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Çalışan memnuniyeti ve bağlılığı süreçlerinin yönetilmesi</w:t>
      </w:r>
      <w:r w:rsidR="00F646D2" w:rsidRPr="007A695C">
        <w:rPr>
          <w:rFonts w:ascii="Times New Roman" w:eastAsia="Times New Roman" w:hAnsi="Times New Roman" w:cs="Times New Roman"/>
          <w:color w:val="000000"/>
          <w:sz w:val="24"/>
          <w:szCs w:val="24"/>
          <w:lang w:eastAsia="tr-TR"/>
        </w:rPr>
        <w:t>,</w:t>
      </w:r>
    </w:p>
    <w:p w:rsidR="009D1E95" w:rsidRPr="007A695C"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Çalışanlar için iş akdi ve mevzuattan kaynaklı </w:t>
      </w:r>
      <w:r w:rsidR="00EA09CB" w:rsidRPr="007A695C">
        <w:rPr>
          <w:rFonts w:ascii="Times New Roman" w:eastAsia="Times New Roman" w:hAnsi="Times New Roman" w:cs="Times New Roman"/>
          <w:color w:val="000000"/>
          <w:sz w:val="24"/>
          <w:szCs w:val="24"/>
          <w:lang w:eastAsia="tr-TR"/>
        </w:rPr>
        <w:t>y</w:t>
      </w:r>
      <w:r w:rsidRPr="007A695C">
        <w:rPr>
          <w:rFonts w:ascii="Times New Roman" w:eastAsia="Times New Roman" w:hAnsi="Times New Roman" w:cs="Times New Roman"/>
          <w:color w:val="000000"/>
          <w:sz w:val="24"/>
          <w:szCs w:val="24"/>
          <w:lang w:eastAsia="tr-TR"/>
        </w:rPr>
        <w:t>ükümlülüklerinin yerine getirilmesi</w:t>
      </w:r>
      <w:r w:rsidR="009D1E95" w:rsidRPr="007A695C">
        <w:rPr>
          <w:rFonts w:ascii="Times New Roman" w:eastAsia="Times New Roman" w:hAnsi="Times New Roman" w:cs="Times New Roman"/>
          <w:color w:val="000000"/>
          <w:sz w:val="24"/>
          <w:szCs w:val="24"/>
          <w:lang w:eastAsia="tr-TR"/>
        </w:rPr>
        <w:t>,</w:t>
      </w:r>
    </w:p>
    <w:p w:rsidR="00F646D2" w:rsidRPr="007A695C"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Çalışanlar için yan haklar ve menfaatlerin süreçlerinin yürütülmesi</w:t>
      </w:r>
      <w:r w:rsidR="00F646D2" w:rsidRPr="007A695C">
        <w:rPr>
          <w:rFonts w:ascii="Times New Roman" w:eastAsia="Times New Roman" w:hAnsi="Times New Roman" w:cs="Times New Roman"/>
          <w:color w:val="000000"/>
          <w:sz w:val="24"/>
          <w:szCs w:val="24"/>
          <w:lang w:eastAsia="tr-TR"/>
        </w:rPr>
        <w:t>,</w:t>
      </w:r>
    </w:p>
    <w:p w:rsidR="009D1E95"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Eğitim faaliyetlerinin yürütülmesi</w:t>
      </w:r>
      <w:r w:rsidR="009D1E95" w:rsidRPr="007A695C">
        <w:rPr>
          <w:rFonts w:ascii="Times New Roman" w:eastAsia="Times New Roman" w:hAnsi="Times New Roman" w:cs="Times New Roman"/>
          <w:color w:val="000000"/>
          <w:sz w:val="24"/>
          <w:szCs w:val="24"/>
          <w:lang w:eastAsia="tr-TR"/>
        </w:rPr>
        <w:t>,</w:t>
      </w:r>
    </w:p>
    <w:p w:rsidR="009D1E95" w:rsidRPr="007A695C"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Finans ve muhasebe işlerinin yürütülmesi</w:t>
      </w:r>
      <w:r w:rsidR="009D1E95" w:rsidRPr="007A695C">
        <w:rPr>
          <w:rFonts w:ascii="Times New Roman" w:eastAsia="Times New Roman" w:hAnsi="Times New Roman" w:cs="Times New Roman"/>
          <w:color w:val="000000"/>
          <w:sz w:val="24"/>
          <w:szCs w:val="24"/>
          <w:lang w:eastAsia="tr-TR"/>
        </w:rPr>
        <w:t xml:space="preserve">, </w:t>
      </w:r>
    </w:p>
    <w:p w:rsidR="0019393F" w:rsidRPr="007A695C" w:rsidRDefault="00551956"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Fiziksel </w:t>
      </w:r>
      <w:proofErr w:type="gramStart"/>
      <w:r w:rsidRPr="007A695C">
        <w:rPr>
          <w:rFonts w:ascii="Times New Roman" w:eastAsia="Times New Roman" w:hAnsi="Times New Roman" w:cs="Times New Roman"/>
          <w:color w:val="000000"/>
          <w:sz w:val="24"/>
          <w:szCs w:val="24"/>
          <w:lang w:eastAsia="tr-TR"/>
        </w:rPr>
        <w:t>mekan</w:t>
      </w:r>
      <w:proofErr w:type="gramEnd"/>
      <w:r w:rsidRPr="007A695C">
        <w:rPr>
          <w:rFonts w:ascii="Times New Roman" w:eastAsia="Times New Roman" w:hAnsi="Times New Roman" w:cs="Times New Roman"/>
          <w:color w:val="000000"/>
          <w:sz w:val="24"/>
          <w:szCs w:val="24"/>
          <w:lang w:eastAsia="tr-TR"/>
        </w:rPr>
        <w:t xml:space="preserve"> güvenliğinin temini</w:t>
      </w:r>
      <w:r w:rsidR="000823B8" w:rsidRPr="007A695C">
        <w:rPr>
          <w:rFonts w:ascii="Times New Roman" w:eastAsia="Times New Roman" w:hAnsi="Times New Roman" w:cs="Times New Roman"/>
          <w:color w:val="000000"/>
          <w:sz w:val="24"/>
          <w:szCs w:val="24"/>
          <w:lang w:eastAsia="tr-TR"/>
        </w:rPr>
        <w:t>,</w:t>
      </w:r>
    </w:p>
    <w:p w:rsidR="0019393F" w:rsidRPr="007A695C" w:rsidRDefault="0019393F"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Görevlendirme süreçlerinin yürütülmesi, </w:t>
      </w:r>
    </w:p>
    <w:p w:rsidR="0019393F" w:rsidRPr="007A695C" w:rsidRDefault="0019393F"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Hukuk işlerinin takibi ve yürütülmesi, </w:t>
      </w:r>
    </w:p>
    <w:p w:rsidR="00583C34" w:rsidRPr="007A695C" w:rsidRDefault="00583C34"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İletişim faaliyetlerinin yürütülmesi,</w:t>
      </w:r>
    </w:p>
    <w:p w:rsidR="000823B8" w:rsidRPr="007A695C" w:rsidRDefault="0019393F"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lastRenderedPageBreak/>
        <w:t>İnsan kaynakları süreçlerinin planlanması,</w:t>
      </w:r>
      <w:r w:rsidR="000823B8" w:rsidRPr="007A695C">
        <w:rPr>
          <w:rFonts w:ascii="Times New Roman" w:eastAsia="Times New Roman" w:hAnsi="Times New Roman" w:cs="Times New Roman"/>
          <w:color w:val="000000"/>
          <w:sz w:val="24"/>
          <w:szCs w:val="24"/>
          <w:lang w:eastAsia="tr-TR"/>
        </w:rPr>
        <w:t xml:space="preserve"> </w:t>
      </w:r>
    </w:p>
    <w:p w:rsidR="0010524D" w:rsidRPr="007A695C" w:rsidRDefault="0010524D"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İş Faaliyetlerinin Yürütülmesi/Denetimi</w:t>
      </w:r>
    </w:p>
    <w:p w:rsidR="00816EF1" w:rsidRPr="007A695C" w:rsidRDefault="00816EF1"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İş sürekliliğinin sağlanması faaliyetlerinin yürütülmesi,</w:t>
      </w:r>
    </w:p>
    <w:p w:rsidR="00816EF1" w:rsidRPr="007A695C" w:rsidRDefault="00816EF1"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Lojistik faaliyetlerinin yürütülmesi,</w:t>
      </w:r>
    </w:p>
    <w:p w:rsidR="00816EF1" w:rsidRPr="007A695C" w:rsidRDefault="00816EF1"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Mal/hizmet satın alım süreçlerinin yürütülmesi</w:t>
      </w:r>
    </w:p>
    <w:p w:rsidR="00816EF1" w:rsidRPr="007A695C" w:rsidRDefault="00816EF1"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Mal/hizmet satış süreçlerinin yürütülmesi,</w:t>
      </w:r>
    </w:p>
    <w:p w:rsidR="00816EF1" w:rsidRPr="007A695C" w:rsidRDefault="00816EF1"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Mal/hizmet </w:t>
      </w:r>
      <w:r w:rsidR="00F32548">
        <w:rPr>
          <w:rFonts w:ascii="Times New Roman" w:eastAsia="Times New Roman" w:hAnsi="Times New Roman" w:cs="Times New Roman"/>
          <w:color w:val="000000"/>
          <w:sz w:val="24"/>
          <w:szCs w:val="24"/>
          <w:lang w:eastAsia="tr-TR"/>
        </w:rPr>
        <w:t>satış sonrası destek hizmetlerinin</w:t>
      </w:r>
      <w:r w:rsidRPr="007A695C">
        <w:rPr>
          <w:rFonts w:ascii="Times New Roman" w:eastAsia="Times New Roman" w:hAnsi="Times New Roman" w:cs="Times New Roman"/>
          <w:color w:val="000000"/>
          <w:sz w:val="24"/>
          <w:szCs w:val="24"/>
          <w:lang w:eastAsia="tr-TR"/>
        </w:rPr>
        <w:t xml:space="preserve"> yürütülmesi,</w:t>
      </w:r>
    </w:p>
    <w:p w:rsidR="0019393F" w:rsidRPr="007A695C" w:rsidRDefault="0019393F"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Saklama ve arşiv faaliyetlerinin yürütülmesi, </w:t>
      </w:r>
    </w:p>
    <w:p w:rsidR="0019393F" w:rsidRPr="007A695C" w:rsidRDefault="0019393F"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Sözleşme süreçlerinin yürütülmesi,</w:t>
      </w:r>
    </w:p>
    <w:p w:rsidR="003F59B5" w:rsidRPr="007A695C" w:rsidRDefault="003F59B5"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Taşınır mal ve kaynakların güvenliğinin temini</w:t>
      </w:r>
      <w:r w:rsidR="0019393F" w:rsidRPr="007A695C">
        <w:rPr>
          <w:rFonts w:ascii="Times New Roman" w:eastAsia="Times New Roman" w:hAnsi="Times New Roman" w:cs="Times New Roman"/>
          <w:color w:val="000000"/>
          <w:sz w:val="24"/>
          <w:szCs w:val="24"/>
          <w:lang w:eastAsia="tr-TR"/>
        </w:rPr>
        <w:t>,</w:t>
      </w:r>
    </w:p>
    <w:p w:rsidR="003F59B5" w:rsidRPr="007A695C" w:rsidRDefault="003F59B5"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Tedarik zinciri yönetim süreçlerinin yürütülmesi,</w:t>
      </w:r>
    </w:p>
    <w:p w:rsidR="003F59B5" w:rsidRDefault="003F59B5"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Ücret politikasının yürütülmesi,</w:t>
      </w:r>
    </w:p>
    <w:p w:rsidR="003F59B5" w:rsidRDefault="003F59B5"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Yabancı personel çalışma ve oturma izni işlemleri,</w:t>
      </w:r>
    </w:p>
    <w:p w:rsidR="00F32548" w:rsidRPr="007A695C" w:rsidRDefault="00F32548"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Yetenek / Kariyer gelişimi faaliyetlerinin yürütülmesi,</w:t>
      </w:r>
    </w:p>
    <w:p w:rsidR="003F59B5" w:rsidRPr="007A695C" w:rsidRDefault="003F59B5" w:rsidP="003E7C96">
      <w:pPr>
        <w:numPr>
          <w:ilvl w:val="0"/>
          <w:numId w:val="7"/>
        </w:numPr>
        <w:spacing w:after="0" w:line="36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Yönetim faaliyetlerinin yürütülmesi</w:t>
      </w:r>
      <w:r w:rsidR="00F32548">
        <w:rPr>
          <w:rFonts w:ascii="Times New Roman" w:eastAsia="Times New Roman" w:hAnsi="Times New Roman" w:cs="Times New Roman"/>
          <w:color w:val="000000"/>
          <w:sz w:val="24"/>
          <w:szCs w:val="24"/>
          <w:lang w:eastAsia="tr-TR"/>
        </w:rPr>
        <w:t>.</w:t>
      </w:r>
    </w:p>
    <w:p w:rsidR="003F59B5" w:rsidRPr="007A695C" w:rsidRDefault="003F59B5" w:rsidP="003E7C96">
      <w:pPr>
        <w:spacing w:after="0" w:line="240" w:lineRule="exact"/>
        <w:jc w:val="both"/>
        <w:rPr>
          <w:rFonts w:ascii="Times New Roman" w:eastAsia="Times New Roman" w:hAnsi="Times New Roman" w:cs="Times New Roman"/>
          <w:b/>
          <w:bCs/>
          <w:color w:val="000000"/>
          <w:sz w:val="24"/>
          <w:szCs w:val="24"/>
          <w:bdr w:val="none" w:sz="0" w:space="0" w:color="auto" w:frame="1"/>
          <w:lang w:eastAsia="tr-TR"/>
        </w:rPr>
      </w:pPr>
    </w:p>
    <w:p w:rsidR="003F59B5" w:rsidRPr="007A695C" w:rsidRDefault="00DF2842" w:rsidP="003F59B5">
      <w:pPr>
        <w:spacing w:after="0" w:line="360" w:lineRule="auto"/>
        <w:jc w:val="both"/>
        <w:outlineLvl w:val="3"/>
        <w:rPr>
          <w:rFonts w:ascii="Times New Roman" w:eastAsia="Times New Roman" w:hAnsi="Times New Roman" w:cs="Times New Roman"/>
          <w:b/>
          <w:bCs/>
          <w:color w:val="000000"/>
          <w:sz w:val="24"/>
          <w:szCs w:val="24"/>
          <w:lang w:eastAsia="tr-TR"/>
        </w:rPr>
      </w:pPr>
      <w:bookmarkStart w:id="10" w:name="_Toc137305257"/>
      <w:r w:rsidRPr="007A695C">
        <w:rPr>
          <w:rFonts w:ascii="Times New Roman" w:eastAsia="Times New Roman" w:hAnsi="Times New Roman" w:cs="Times New Roman"/>
          <w:b/>
          <w:bCs/>
          <w:color w:val="000000"/>
          <w:sz w:val="24"/>
          <w:szCs w:val="24"/>
          <w:bdr w:val="none" w:sz="0" w:space="0" w:color="auto" w:frame="1"/>
          <w:lang w:eastAsia="tr-TR"/>
        </w:rPr>
        <w:t>B</w:t>
      </w:r>
      <w:r w:rsidR="003F59B5" w:rsidRPr="007A695C">
        <w:rPr>
          <w:rFonts w:ascii="Times New Roman" w:eastAsia="Times New Roman" w:hAnsi="Times New Roman" w:cs="Times New Roman"/>
          <w:b/>
          <w:bCs/>
          <w:color w:val="000000"/>
          <w:sz w:val="24"/>
          <w:szCs w:val="24"/>
          <w:bdr w:val="none" w:sz="0" w:space="0" w:color="auto" w:frame="1"/>
          <w:lang w:eastAsia="tr-TR"/>
        </w:rPr>
        <w:t>.2.</w:t>
      </w:r>
      <w:r w:rsidRPr="007A695C">
        <w:rPr>
          <w:rFonts w:ascii="Times New Roman" w:eastAsia="Times New Roman" w:hAnsi="Times New Roman" w:cs="Times New Roman"/>
          <w:b/>
          <w:bCs/>
          <w:color w:val="000000"/>
          <w:sz w:val="24"/>
          <w:szCs w:val="24"/>
          <w:bdr w:val="none" w:sz="0" w:space="0" w:color="auto" w:frame="1"/>
          <w:lang w:eastAsia="tr-TR"/>
        </w:rPr>
        <w:t>2.</w:t>
      </w:r>
      <w:r w:rsidR="003F59B5" w:rsidRPr="007A695C">
        <w:rPr>
          <w:rFonts w:ascii="Times New Roman" w:eastAsia="Times New Roman" w:hAnsi="Times New Roman" w:cs="Times New Roman"/>
          <w:b/>
          <w:bCs/>
          <w:color w:val="000000"/>
          <w:sz w:val="24"/>
          <w:szCs w:val="24"/>
          <w:bdr w:val="none" w:sz="0" w:space="0" w:color="auto" w:frame="1"/>
          <w:lang w:eastAsia="tr-TR"/>
        </w:rPr>
        <w:t xml:space="preserve"> </w:t>
      </w:r>
      <w:r w:rsidR="003F59B5" w:rsidRPr="007A695C">
        <w:rPr>
          <w:rFonts w:ascii="Times New Roman" w:eastAsia="Times New Roman" w:hAnsi="Times New Roman" w:cs="Times New Roman"/>
          <w:b/>
          <w:bCs/>
          <w:color w:val="000000"/>
          <w:sz w:val="24"/>
          <w:szCs w:val="24"/>
          <w:lang w:eastAsia="tr-TR"/>
        </w:rPr>
        <w:t>Çalışan Adayı/Stajyer</w:t>
      </w:r>
      <w:bookmarkEnd w:id="10"/>
    </w:p>
    <w:p w:rsidR="003F59B5" w:rsidRPr="007A695C" w:rsidRDefault="003F59B5"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Çalışan Adayı/Stajyer/Öğrenci seçme ve yerleştirme süreçlerinin yürütülmesi,</w:t>
      </w:r>
    </w:p>
    <w:p w:rsidR="007A2160" w:rsidRPr="007A695C" w:rsidRDefault="003F59B5"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Çalışan adaylarının başvuru süreçlerinin yürütülmesi,</w:t>
      </w:r>
    </w:p>
    <w:p w:rsidR="007A2160" w:rsidRPr="007A695C" w:rsidRDefault="007A2160"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 xml:space="preserve">Fiziksel </w:t>
      </w:r>
      <w:proofErr w:type="gramStart"/>
      <w:r w:rsidRPr="007A695C">
        <w:rPr>
          <w:rFonts w:ascii="Times New Roman" w:eastAsia="Times New Roman" w:hAnsi="Times New Roman" w:cs="Times New Roman"/>
          <w:bCs/>
          <w:color w:val="000000"/>
          <w:sz w:val="24"/>
          <w:szCs w:val="24"/>
          <w:bdr w:val="none" w:sz="0" w:space="0" w:color="auto" w:frame="1"/>
          <w:lang w:eastAsia="tr-TR"/>
        </w:rPr>
        <w:t>mekan</w:t>
      </w:r>
      <w:proofErr w:type="gramEnd"/>
      <w:r w:rsidRPr="007A695C">
        <w:rPr>
          <w:rFonts w:ascii="Times New Roman" w:eastAsia="Times New Roman" w:hAnsi="Times New Roman" w:cs="Times New Roman"/>
          <w:bCs/>
          <w:color w:val="000000"/>
          <w:sz w:val="24"/>
          <w:szCs w:val="24"/>
          <w:bdr w:val="none" w:sz="0" w:space="0" w:color="auto" w:frame="1"/>
          <w:lang w:eastAsia="tr-TR"/>
        </w:rPr>
        <w:t xml:space="preserve"> güvenliğinin temini</w:t>
      </w:r>
      <w:r w:rsidR="00D34133" w:rsidRPr="007A695C">
        <w:rPr>
          <w:rFonts w:ascii="Times New Roman" w:eastAsia="Times New Roman" w:hAnsi="Times New Roman" w:cs="Times New Roman"/>
          <w:bCs/>
          <w:color w:val="000000"/>
          <w:sz w:val="24"/>
          <w:szCs w:val="24"/>
          <w:bdr w:val="none" w:sz="0" w:space="0" w:color="auto" w:frame="1"/>
          <w:lang w:eastAsia="tr-TR"/>
        </w:rPr>
        <w:t>,</w:t>
      </w:r>
    </w:p>
    <w:p w:rsidR="00D34133" w:rsidRPr="007A695C" w:rsidRDefault="00D34133"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Hukuk işlerinin takibi ve yürütülmesi,</w:t>
      </w:r>
    </w:p>
    <w:p w:rsidR="00583C34" w:rsidRPr="006D4C23" w:rsidRDefault="00583C34"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İletişim faaliyetlerinin yürütülmesi,</w:t>
      </w:r>
    </w:p>
    <w:p w:rsidR="006D4C23" w:rsidRPr="007A695C" w:rsidRDefault="006D4C23"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bdr w:val="none" w:sz="0" w:space="0" w:color="auto" w:frame="1"/>
          <w:lang w:eastAsia="tr-TR"/>
        </w:rPr>
        <w:t>Saklama ve arşiv faaliyetlerinin yürütülmesi,</w:t>
      </w:r>
    </w:p>
    <w:p w:rsidR="0010524D" w:rsidRPr="007A695C" w:rsidRDefault="0010524D" w:rsidP="00E044CC">
      <w:pPr>
        <w:numPr>
          <w:ilvl w:val="0"/>
          <w:numId w:val="7"/>
        </w:numPr>
        <w:spacing w:after="0" w:line="320" w:lineRule="exact"/>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Taşınır Mal ve Kaynakların Güvenliğinin Temini</w:t>
      </w:r>
      <w:r w:rsidR="00D34133" w:rsidRPr="007A695C">
        <w:rPr>
          <w:rFonts w:ascii="Times New Roman" w:eastAsia="Times New Roman" w:hAnsi="Times New Roman" w:cs="Times New Roman"/>
          <w:bCs/>
          <w:color w:val="000000"/>
          <w:sz w:val="24"/>
          <w:szCs w:val="24"/>
          <w:bdr w:val="none" w:sz="0" w:space="0" w:color="auto" w:frame="1"/>
          <w:lang w:eastAsia="tr-TR"/>
        </w:rPr>
        <w:t>.</w:t>
      </w:r>
    </w:p>
    <w:p w:rsidR="00583C34" w:rsidRPr="007A695C" w:rsidRDefault="00583C34" w:rsidP="003E7C96">
      <w:pPr>
        <w:spacing w:after="0" w:line="240" w:lineRule="exact"/>
        <w:ind w:left="266"/>
        <w:jc w:val="both"/>
        <w:rPr>
          <w:rFonts w:ascii="Times New Roman" w:eastAsia="Times New Roman" w:hAnsi="Times New Roman" w:cs="Times New Roman"/>
          <w:color w:val="000000"/>
          <w:sz w:val="24"/>
          <w:szCs w:val="24"/>
          <w:lang w:eastAsia="tr-TR"/>
        </w:rPr>
      </w:pPr>
    </w:p>
    <w:p w:rsidR="003F59B5" w:rsidRPr="007A695C" w:rsidRDefault="00DF2842" w:rsidP="009B3555">
      <w:pPr>
        <w:spacing w:after="0" w:line="360" w:lineRule="auto"/>
        <w:jc w:val="both"/>
        <w:outlineLvl w:val="3"/>
        <w:rPr>
          <w:rFonts w:ascii="Times New Roman" w:eastAsia="Times New Roman" w:hAnsi="Times New Roman" w:cs="Times New Roman"/>
          <w:b/>
          <w:bCs/>
          <w:color w:val="000000"/>
          <w:sz w:val="24"/>
          <w:szCs w:val="24"/>
          <w:bdr w:val="none" w:sz="0" w:space="0" w:color="auto" w:frame="1"/>
          <w:lang w:eastAsia="tr-TR"/>
        </w:rPr>
      </w:pPr>
      <w:bookmarkStart w:id="11" w:name="_Toc137305258"/>
      <w:r w:rsidRPr="007A695C">
        <w:rPr>
          <w:rFonts w:ascii="Times New Roman" w:eastAsia="Times New Roman" w:hAnsi="Times New Roman" w:cs="Times New Roman"/>
          <w:b/>
          <w:bCs/>
          <w:color w:val="000000"/>
          <w:sz w:val="24"/>
          <w:szCs w:val="24"/>
          <w:bdr w:val="none" w:sz="0" w:space="0" w:color="auto" w:frame="1"/>
          <w:lang w:eastAsia="tr-TR"/>
        </w:rPr>
        <w:t>B</w:t>
      </w:r>
      <w:r w:rsidR="000B0964" w:rsidRPr="007A695C">
        <w:rPr>
          <w:rFonts w:ascii="Times New Roman" w:eastAsia="Times New Roman" w:hAnsi="Times New Roman" w:cs="Times New Roman"/>
          <w:b/>
          <w:bCs/>
          <w:color w:val="000000"/>
          <w:sz w:val="24"/>
          <w:szCs w:val="24"/>
          <w:bdr w:val="none" w:sz="0" w:space="0" w:color="auto" w:frame="1"/>
          <w:lang w:eastAsia="tr-TR"/>
        </w:rPr>
        <w:t>.</w:t>
      </w:r>
      <w:r w:rsidRPr="007A695C">
        <w:rPr>
          <w:rFonts w:ascii="Times New Roman" w:eastAsia="Times New Roman" w:hAnsi="Times New Roman" w:cs="Times New Roman"/>
          <w:b/>
          <w:bCs/>
          <w:color w:val="000000"/>
          <w:sz w:val="24"/>
          <w:szCs w:val="24"/>
          <w:bdr w:val="none" w:sz="0" w:space="0" w:color="auto" w:frame="1"/>
          <w:lang w:eastAsia="tr-TR"/>
        </w:rPr>
        <w:t>2.</w:t>
      </w:r>
      <w:r w:rsidR="003F59B5" w:rsidRPr="007A695C">
        <w:rPr>
          <w:rFonts w:ascii="Times New Roman" w:eastAsia="Times New Roman" w:hAnsi="Times New Roman" w:cs="Times New Roman"/>
          <w:b/>
          <w:bCs/>
          <w:color w:val="000000"/>
          <w:sz w:val="24"/>
          <w:szCs w:val="24"/>
          <w:bdr w:val="none" w:sz="0" w:space="0" w:color="auto" w:frame="1"/>
          <w:lang w:eastAsia="tr-TR"/>
        </w:rPr>
        <w:t>3</w:t>
      </w:r>
      <w:r w:rsidR="000B0964" w:rsidRPr="007A695C">
        <w:rPr>
          <w:rFonts w:ascii="Times New Roman" w:eastAsia="Times New Roman" w:hAnsi="Times New Roman" w:cs="Times New Roman"/>
          <w:b/>
          <w:bCs/>
          <w:color w:val="000000"/>
          <w:sz w:val="24"/>
          <w:szCs w:val="24"/>
          <w:bdr w:val="none" w:sz="0" w:space="0" w:color="auto" w:frame="1"/>
          <w:lang w:eastAsia="tr-TR"/>
        </w:rPr>
        <w:t xml:space="preserve">. </w:t>
      </w:r>
      <w:r w:rsidR="003F59B5" w:rsidRPr="007A695C">
        <w:rPr>
          <w:rFonts w:ascii="Times New Roman" w:eastAsia="Times New Roman" w:hAnsi="Times New Roman" w:cs="Times New Roman"/>
          <w:b/>
          <w:bCs/>
          <w:color w:val="000000"/>
          <w:sz w:val="24"/>
          <w:szCs w:val="24"/>
          <w:bdr w:val="none" w:sz="0" w:space="0" w:color="auto" w:frame="1"/>
          <w:lang w:eastAsia="tr-TR"/>
        </w:rPr>
        <w:t>Hissedar/Ortak</w:t>
      </w:r>
      <w:bookmarkEnd w:id="11"/>
    </w:p>
    <w:p w:rsidR="000B524D" w:rsidRPr="007A695C" w:rsidRDefault="009205D8"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Finans ve muhasebe işlerinin yürütülmesi</w:t>
      </w:r>
      <w:r w:rsidR="000B524D" w:rsidRPr="007A695C">
        <w:rPr>
          <w:rFonts w:ascii="Times New Roman" w:eastAsia="Times New Roman" w:hAnsi="Times New Roman" w:cs="Times New Roman"/>
          <w:color w:val="000000"/>
          <w:sz w:val="24"/>
          <w:szCs w:val="24"/>
          <w:lang w:eastAsia="tr-TR"/>
        </w:rPr>
        <w:t>,</w:t>
      </w:r>
    </w:p>
    <w:p w:rsidR="007A2160" w:rsidRPr="007A695C" w:rsidRDefault="007A2160"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 xml:space="preserve">Fiziksel </w:t>
      </w:r>
      <w:proofErr w:type="gramStart"/>
      <w:r w:rsidRPr="007A695C">
        <w:rPr>
          <w:rFonts w:ascii="Times New Roman" w:eastAsia="Times New Roman" w:hAnsi="Times New Roman" w:cs="Times New Roman"/>
          <w:bCs/>
          <w:color w:val="000000"/>
          <w:sz w:val="24"/>
          <w:szCs w:val="24"/>
          <w:bdr w:val="none" w:sz="0" w:space="0" w:color="auto" w:frame="1"/>
          <w:lang w:eastAsia="tr-TR"/>
        </w:rPr>
        <w:t>mekan</w:t>
      </w:r>
      <w:proofErr w:type="gramEnd"/>
      <w:r w:rsidRPr="007A695C">
        <w:rPr>
          <w:rFonts w:ascii="Times New Roman" w:eastAsia="Times New Roman" w:hAnsi="Times New Roman" w:cs="Times New Roman"/>
          <w:bCs/>
          <w:color w:val="000000"/>
          <w:sz w:val="24"/>
          <w:szCs w:val="24"/>
          <w:bdr w:val="none" w:sz="0" w:space="0" w:color="auto" w:frame="1"/>
          <w:lang w:eastAsia="tr-TR"/>
        </w:rPr>
        <w:t xml:space="preserve"> güvenliğinin temini</w:t>
      </w:r>
      <w:r w:rsidR="0019393F" w:rsidRPr="007A695C">
        <w:rPr>
          <w:rFonts w:ascii="Times New Roman" w:eastAsia="Times New Roman" w:hAnsi="Times New Roman" w:cs="Times New Roman"/>
          <w:bCs/>
          <w:color w:val="000000"/>
          <w:sz w:val="24"/>
          <w:szCs w:val="24"/>
          <w:bdr w:val="none" w:sz="0" w:space="0" w:color="auto" w:frame="1"/>
          <w:lang w:eastAsia="tr-TR"/>
        </w:rPr>
        <w:t>,</w:t>
      </w:r>
    </w:p>
    <w:p w:rsidR="00D34133" w:rsidRPr="007A695C" w:rsidRDefault="00D34133"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Hukuk işlerinin takibi ve yürütülmesi,</w:t>
      </w:r>
    </w:p>
    <w:p w:rsidR="00583C34" w:rsidRPr="009205D8" w:rsidRDefault="00583C34"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İletişim faaliyetlerinin yürütülmesi</w:t>
      </w:r>
      <w:r w:rsidR="009205D8">
        <w:rPr>
          <w:rFonts w:ascii="Times New Roman" w:eastAsia="Times New Roman" w:hAnsi="Times New Roman" w:cs="Times New Roman"/>
          <w:bCs/>
          <w:color w:val="000000"/>
          <w:sz w:val="24"/>
          <w:szCs w:val="24"/>
          <w:bdr w:val="none" w:sz="0" w:space="0" w:color="auto" w:frame="1"/>
          <w:lang w:eastAsia="tr-TR"/>
        </w:rPr>
        <w:t>,</w:t>
      </w:r>
    </w:p>
    <w:p w:rsidR="009205D8" w:rsidRPr="007A695C" w:rsidRDefault="009205D8"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bdr w:val="none" w:sz="0" w:space="0" w:color="auto" w:frame="1"/>
          <w:lang w:eastAsia="tr-TR"/>
        </w:rPr>
        <w:t>Saklama ve arşiv faaliyetlerinin yürütülmesi,</w:t>
      </w:r>
    </w:p>
    <w:p w:rsidR="000B524D" w:rsidRPr="007A695C" w:rsidRDefault="000B524D"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Yöne</w:t>
      </w:r>
      <w:r w:rsidR="0010524D" w:rsidRPr="007A695C">
        <w:rPr>
          <w:rFonts w:ascii="Times New Roman" w:eastAsia="Times New Roman" w:hAnsi="Times New Roman" w:cs="Times New Roman"/>
          <w:bCs/>
          <w:color w:val="000000"/>
          <w:sz w:val="24"/>
          <w:szCs w:val="24"/>
          <w:bdr w:val="none" w:sz="0" w:space="0" w:color="auto" w:frame="1"/>
          <w:lang w:eastAsia="tr-TR"/>
        </w:rPr>
        <w:t>tim faaliyetlerinin yürütülmesi,</w:t>
      </w:r>
    </w:p>
    <w:p w:rsidR="0010524D" w:rsidRPr="007A695C" w:rsidRDefault="0010524D" w:rsidP="007A2160">
      <w:pPr>
        <w:numPr>
          <w:ilvl w:val="0"/>
          <w:numId w:val="9"/>
        </w:numPr>
        <w:spacing w:after="0" w:line="360" w:lineRule="auto"/>
        <w:ind w:left="266"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bCs/>
          <w:color w:val="000000"/>
          <w:sz w:val="24"/>
          <w:szCs w:val="24"/>
          <w:bdr w:val="none" w:sz="0" w:space="0" w:color="auto" w:frame="1"/>
          <w:lang w:eastAsia="tr-TR"/>
        </w:rPr>
        <w:t>Taşınır Mal ve Kaynakların Güvenliğinin Temini</w:t>
      </w:r>
      <w:r w:rsidR="00D34133" w:rsidRPr="007A695C">
        <w:rPr>
          <w:rFonts w:ascii="Times New Roman" w:eastAsia="Times New Roman" w:hAnsi="Times New Roman" w:cs="Times New Roman"/>
          <w:bCs/>
          <w:color w:val="000000"/>
          <w:sz w:val="24"/>
          <w:szCs w:val="24"/>
          <w:bdr w:val="none" w:sz="0" w:space="0" w:color="auto" w:frame="1"/>
          <w:lang w:eastAsia="tr-TR"/>
        </w:rPr>
        <w:t>.</w:t>
      </w:r>
    </w:p>
    <w:p w:rsidR="00897DEE" w:rsidRPr="007A695C" w:rsidRDefault="0059397F" w:rsidP="00897DEE">
      <w:pPr>
        <w:shd w:val="clear" w:color="auto" w:fill="FFFFFF"/>
        <w:spacing w:after="75" w:line="360" w:lineRule="auto"/>
        <w:jc w:val="both"/>
        <w:outlineLvl w:val="2"/>
        <w:rPr>
          <w:rFonts w:ascii="Times New Roman" w:eastAsia="Times New Roman" w:hAnsi="Times New Roman" w:cs="Times New Roman"/>
          <w:b/>
          <w:bCs/>
          <w:sz w:val="24"/>
          <w:szCs w:val="24"/>
          <w:lang w:eastAsia="tr-TR"/>
        </w:rPr>
      </w:pPr>
      <w:bookmarkStart w:id="12" w:name="_Toc24642521"/>
      <w:bookmarkStart w:id="13" w:name="_Toc137305259"/>
      <w:r w:rsidRPr="007A695C">
        <w:rPr>
          <w:rFonts w:ascii="Times New Roman" w:eastAsia="Times New Roman" w:hAnsi="Times New Roman" w:cs="Times New Roman"/>
          <w:b/>
          <w:bCs/>
          <w:sz w:val="24"/>
          <w:szCs w:val="24"/>
          <w:lang w:eastAsia="tr-TR"/>
        </w:rPr>
        <w:t>C</w:t>
      </w:r>
      <w:r w:rsidR="00897DEE" w:rsidRPr="007A695C">
        <w:rPr>
          <w:rFonts w:ascii="Times New Roman" w:eastAsia="Times New Roman" w:hAnsi="Times New Roman" w:cs="Times New Roman"/>
          <w:b/>
          <w:bCs/>
          <w:sz w:val="24"/>
          <w:szCs w:val="24"/>
          <w:lang w:eastAsia="tr-TR"/>
        </w:rPr>
        <w:t>. Kişisel Verilerin Güvenliğini Sağlamak Amacıyla Alınan Teknik ve İdari Tedbirler</w:t>
      </w:r>
      <w:bookmarkEnd w:id="12"/>
      <w:bookmarkEnd w:id="13"/>
    </w:p>
    <w:p w:rsidR="00897DEE" w:rsidRPr="007A695C" w:rsidRDefault="003B5E75" w:rsidP="006720DD">
      <w:pPr>
        <w:spacing w:line="360" w:lineRule="exact"/>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İREM TOPTAN</w:t>
      </w:r>
      <w:r w:rsidR="00897DEE" w:rsidRPr="007A695C">
        <w:rPr>
          <w:rFonts w:ascii="Times New Roman" w:eastAsia="Times New Roman" w:hAnsi="Times New Roman" w:cs="Times New Roman"/>
          <w:sz w:val="24"/>
          <w:szCs w:val="24"/>
        </w:rPr>
        <w:t xml:space="preserve"> Kişisel verilerin güvenli bir şekilde saklanması, hukuka aykırı olarak işlenmesi ve erişilmesinin önlenmesi ile kişisel verilerin hukuka uygun olarak imha edilmesi için gerekli teknik ve idari tedbirleri alır.</w:t>
      </w:r>
    </w:p>
    <w:p w:rsidR="006105BB" w:rsidRPr="0033164B" w:rsidRDefault="006105BB" w:rsidP="006105BB">
      <w:pPr>
        <w:spacing w:line="0" w:lineRule="atLeast"/>
        <w:ind w:left="142"/>
        <w:outlineLvl w:val="3"/>
        <w:rPr>
          <w:rFonts w:ascii="Times New Roman" w:eastAsia="Calibri Light" w:hAnsi="Times New Roman" w:cs="Times New Roman"/>
          <w:b/>
          <w:sz w:val="24"/>
          <w:szCs w:val="24"/>
        </w:rPr>
      </w:pPr>
      <w:bookmarkStart w:id="14" w:name="_Toc137305260"/>
      <w:r>
        <w:rPr>
          <w:rFonts w:ascii="Times New Roman" w:eastAsia="Calibri Light" w:hAnsi="Times New Roman" w:cs="Times New Roman"/>
          <w:b/>
          <w:sz w:val="24"/>
          <w:szCs w:val="24"/>
        </w:rPr>
        <w:lastRenderedPageBreak/>
        <w:t xml:space="preserve">C.1 </w:t>
      </w:r>
      <w:r w:rsidRPr="0033164B">
        <w:rPr>
          <w:rFonts w:ascii="Times New Roman" w:eastAsia="Calibri Light" w:hAnsi="Times New Roman" w:cs="Times New Roman"/>
          <w:b/>
          <w:sz w:val="24"/>
          <w:szCs w:val="24"/>
        </w:rPr>
        <w:t>Teknik Tedbirler</w:t>
      </w:r>
      <w:bookmarkEnd w:id="14"/>
    </w:p>
    <w:p w:rsidR="006105BB" w:rsidRPr="0033164B" w:rsidRDefault="006105BB" w:rsidP="006105BB">
      <w:pPr>
        <w:spacing w:line="252" w:lineRule="auto"/>
        <w:ind w:right="126"/>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teknik tedbirler aşağıdadır.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Bilişim sistemleri teçhizatı, yazılım ve verilerin fiziksel güvenliği için gerekli önlemler alınmaktadır.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Çevresel tehditlere karşı bilişim sistemleri güvenliğinin sağlanması için, donanımsal ve </w:t>
      </w:r>
      <w:proofErr w:type="spellStart"/>
      <w:r w:rsidRPr="0033164B">
        <w:rPr>
          <w:rFonts w:ascii="Times New Roman" w:eastAsia="Times New Roman" w:hAnsi="Times New Roman" w:cs="Times New Roman"/>
          <w:sz w:val="24"/>
          <w:szCs w:val="24"/>
        </w:rPr>
        <w:t>yazılımsal</w:t>
      </w:r>
      <w:proofErr w:type="spellEnd"/>
      <w:r w:rsidRPr="0033164B">
        <w:rPr>
          <w:rFonts w:ascii="Times New Roman" w:eastAsia="Times New Roman" w:hAnsi="Times New Roman" w:cs="Times New Roman"/>
          <w:sz w:val="24"/>
          <w:szCs w:val="24"/>
        </w:rPr>
        <w:t xml:space="preserve"> önlemler alınmaktadır.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Pr="0033164B">
        <w:rPr>
          <w:rFonts w:ascii="Times New Roman" w:eastAsia="Times New Roman" w:hAnsi="Times New Roman" w:cs="Times New Roman"/>
          <w:sz w:val="24"/>
          <w:szCs w:val="24"/>
        </w:rPr>
        <w:t>, silinen kişisel verilerin ilgili kullanıcılar için erişilemez ve tekrar kullanılamaz olması için gerekli tedbirleri almaktadır.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işlendiği elektronik ortamlarda güçlü parolalar kullanılmaktadır.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güvenli olarak saklanmasını sağlayan veri yedekleme programları kullanılmaktadır.</w:t>
      </w:r>
    </w:p>
    <w:p w:rsidR="006105BB" w:rsidRPr="0033164B" w:rsidRDefault="006105BB" w:rsidP="006105BB">
      <w:pPr>
        <w:numPr>
          <w:ilvl w:val="0"/>
          <w:numId w:val="16"/>
        </w:numPr>
        <w:tabs>
          <w:tab w:val="left" w:pos="281"/>
        </w:tabs>
        <w:spacing w:after="0" w:line="32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Elektronik olan veya olmayan ortamlarda saklanan kişisel verilere erişim, erişim prensiplerine göre sınırlandırılmaktadır.</w:t>
      </w:r>
    </w:p>
    <w:p w:rsidR="006105BB" w:rsidRPr="0033164B" w:rsidRDefault="006105BB" w:rsidP="006105BB">
      <w:pPr>
        <w:numPr>
          <w:ilvl w:val="0"/>
          <w:numId w:val="16"/>
        </w:numPr>
        <w:tabs>
          <w:tab w:val="left" w:pos="281"/>
        </w:tabs>
        <w:spacing w:after="0" w:line="32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güvenliğine yönelik ayrı politika belirlenmiştir.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p w:rsidR="006105BB" w:rsidRPr="0033164B" w:rsidRDefault="006105BB" w:rsidP="006105BB">
      <w:pPr>
        <w:numPr>
          <w:ilvl w:val="0"/>
          <w:numId w:val="16"/>
        </w:numPr>
        <w:tabs>
          <w:tab w:val="left" w:pos="281"/>
        </w:tabs>
        <w:spacing w:after="0" w:line="340" w:lineRule="exact"/>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işlendiği, muhafaza edildiği ve/veya erişildiği ortamlar güvenli ortamlarda tutulmaktadır.</w:t>
      </w:r>
    </w:p>
    <w:p w:rsidR="006105BB" w:rsidRPr="0033164B" w:rsidRDefault="006105BB" w:rsidP="006105BB">
      <w:pPr>
        <w:numPr>
          <w:ilvl w:val="0"/>
          <w:numId w:val="16"/>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 e-posta yoluyla aktarılması gerekiyorsa şifreli olarak kurumsal e-posta adresiyle aktarılmaktadır.</w:t>
      </w:r>
    </w:p>
    <w:p w:rsidR="006105BB" w:rsidRPr="0033164B" w:rsidRDefault="006105BB" w:rsidP="006105BB">
      <w:pPr>
        <w:spacing w:before="360" w:line="0" w:lineRule="atLeast"/>
        <w:ind w:left="142"/>
        <w:outlineLvl w:val="3"/>
        <w:rPr>
          <w:rFonts w:ascii="Times New Roman" w:eastAsia="Calibri Light" w:hAnsi="Times New Roman" w:cs="Times New Roman"/>
          <w:b/>
          <w:sz w:val="24"/>
          <w:szCs w:val="24"/>
        </w:rPr>
      </w:pPr>
      <w:bookmarkStart w:id="15" w:name="_Toc24462053"/>
      <w:bookmarkStart w:id="16" w:name="_Toc137304394"/>
      <w:bookmarkStart w:id="17" w:name="_Toc137305261"/>
      <w:r w:rsidRPr="0033164B">
        <w:rPr>
          <w:rFonts w:ascii="Times New Roman" w:eastAsia="Calibri Light" w:hAnsi="Times New Roman" w:cs="Times New Roman"/>
          <w:b/>
          <w:sz w:val="24"/>
          <w:szCs w:val="24"/>
        </w:rPr>
        <w:t>C.2 İdari Tedbirler</w:t>
      </w:r>
      <w:bookmarkEnd w:id="15"/>
      <w:bookmarkEnd w:id="16"/>
      <w:bookmarkEnd w:id="17"/>
    </w:p>
    <w:p w:rsidR="006105BB" w:rsidRPr="0033164B" w:rsidRDefault="006105BB" w:rsidP="006105BB">
      <w:pPr>
        <w:spacing w:line="252" w:lineRule="auto"/>
        <w:rPr>
          <w:rFonts w:ascii="Times New Roman" w:eastAsia="Times New Roman" w:hAnsi="Times New Roman" w:cs="Times New Roman"/>
          <w:sz w:val="24"/>
          <w:szCs w:val="24"/>
        </w:rPr>
      </w:pPr>
      <w:r w:rsidRPr="0033164B">
        <w:rPr>
          <w:rFonts w:ascii="Times New Roman" w:eastAsia="Times New Roman" w:hAnsi="Times New Roman" w:cs="Times New Roman"/>
          <w:sz w:val="24"/>
          <w:szCs w:val="24"/>
        </w:rPr>
        <w:t>Kişisel Verilerle ilgili olarak alınan idari tedbirler aşağıda sıralanmıştır.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kişisel verilerin; hukuka aykırı olarak işlenmenin ve erişilmesinin önlenmesi ile muhafazasının sağlanması konusunda ilgili mevzuatlar hakkında eğitimler verilmektedir.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Pr>
          <w:rFonts w:ascii="Times New Roman" w:eastAsia="Times New Roman" w:hAnsi="Times New Roman" w:cs="Times New Roman"/>
          <w:sz w:val="24"/>
          <w:szCs w:val="24"/>
        </w:rPr>
        <w:t>İREM TOPTAN</w:t>
      </w:r>
      <w:r w:rsidRPr="0033164B">
        <w:rPr>
          <w:rFonts w:ascii="Times New Roman" w:eastAsia="Times New Roman" w:hAnsi="Times New Roman" w:cs="Times New Roman"/>
          <w:sz w:val="24"/>
          <w:szCs w:val="24"/>
        </w:rPr>
        <w:t xml:space="preserve">, Kişisel Veri işleyen personelleri </w:t>
      </w:r>
      <w:proofErr w:type="gramStart"/>
      <w:r w:rsidRPr="0033164B">
        <w:rPr>
          <w:rFonts w:ascii="Times New Roman" w:eastAsia="Times New Roman" w:hAnsi="Times New Roman" w:cs="Times New Roman"/>
          <w:sz w:val="24"/>
          <w:szCs w:val="24"/>
        </w:rPr>
        <w:t>ile,</w:t>
      </w:r>
      <w:proofErr w:type="gramEnd"/>
      <w:r w:rsidRPr="0033164B">
        <w:rPr>
          <w:rFonts w:ascii="Times New Roman" w:eastAsia="Times New Roman" w:hAnsi="Times New Roman" w:cs="Times New Roman"/>
          <w:sz w:val="24"/>
          <w:szCs w:val="24"/>
        </w:rPr>
        <w:t xml:space="preserve"> yahut bu verilere ulaşan üçüncü kişiler ile (danışmanlık ve bilgi işlem hizmet alımları gibi) gizlilik sözleşmeleri düzenlemektedir.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Güvenlik politika ve </w:t>
      </w:r>
      <w:proofErr w:type="gramStart"/>
      <w:r w:rsidRPr="0033164B">
        <w:rPr>
          <w:rFonts w:ascii="Times New Roman" w:eastAsia="Times New Roman" w:hAnsi="Times New Roman" w:cs="Times New Roman"/>
          <w:sz w:val="24"/>
          <w:szCs w:val="24"/>
        </w:rPr>
        <w:t>prosedürlerine</w:t>
      </w:r>
      <w:proofErr w:type="gramEnd"/>
      <w:r w:rsidRPr="0033164B">
        <w:rPr>
          <w:rFonts w:ascii="Times New Roman" w:eastAsia="Times New Roman" w:hAnsi="Times New Roman" w:cs="Times New Roman"/>
          <w:sz w:val="24"/>
          <w:szCs w:val="24"/>
        </w:rPr>
        <w:t xml:space="preserve"> uymayan çalışanlara yönelik uygulanacak disiplin prosedürü hazırlanmış ve personele tebliğ edilmiştir.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 işlemeye başlamadan önce ilgili kişileri aydınlatma yükümlülüğü yerine getirilmektedir.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 işleme </w:t>
      </w:r>
      <w:proofErr w:type="gramStart"/>
      <w:r w:rsidRPr="0033164B">
        <w:rPr>
          <w:rFonts w:ascii="Times New Roman" w:eastAsia="Times New Roman" w:hAnsi="Times New Roman" w:cs="Times New Roman"/>
          <w:sz w:val="24"/>
          <w:szCs w:val="24"/>
        </w:rPr>
        <w:t>envanteri</w:t>
      </w:r>
      <w:proofErr w:type="gramEnd"/>
      <w:r w:rsidRPr="0033164B">
        <w:rPr>
          <w:rFonts w:ascii="Times New Roman" w:eastAsia="Times New Roman" w:hAnsi="Times New Roman" w:cs="Times New Roman"/>
          <w:sz w:val="24"/>
          <w:szCs w:val="24"/>
        </w:rPr>
        <w:t xml:space="preserve"> hazırlanmıştır.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Kurum içi periyodik ve rastgele denetimler yapılmaktadır.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Çalışanlara yönelik bilgi güvenliği eğitimleri verilmektedir.</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Kişisel verilerin yer aldığı ortamlar fiziksel olarak güvenlik tedbirleri alınmaktadır. </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lastRenderedPageBreak/>
        <w:t xml:space="preserve">Alınan belgelerde özel nitelikli kişisel veriler (dini, kan grubu gibi) karartma usulü ile yok edilmektedir. </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Fiziksel belgelere yetkisiz erişimin önüne geçilmek üzere belgelerin yer aldığı dolaplar kilitli olarak tutulmakta ve yine belgelerin yer aldığı odaya giriş ve çıkışların kontrollü yapılması sağlanmaktadır. </w:t>
      </w:r>
    </w:p>
    <w:p w:rsidR="006105BB" w:rsidRPr="0033164B" w:rsidRDefault="006105BB" w:rsidP="006105BB">
      <w:pPr>
        <w:numPr>
          <w:ilvl w:val="0"/>
          <w:numId w:val="15"/>
        </w:numPr>
        <w:tabs>
          <w:tab w:val="left" w:pos="300"/>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 xml:space="preserve">Bankolar kişisel verilerin mahremiyetine özen gösterilmekte, kişisel verilerle ilgili mahrem alan uygulaması yapılmaktadır. </w:t>
      </w:r>
    </w:p>
    <w:p w:rsidR="006105BB" w:rsidRPr="0033164B" w:rsidRDefault="006105BB" w:rsidP="006105BB">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Symbol" w:hAnsi="Times New Roman" w:cs="Times New Roman"/>
          <w:sz w:val="24"/>
          <w:szCs w:val="24"/>
        </w:rPr>
        <w:t xml:space="preserve">Özel Nitelikli Kişisel Verilerin </w:t>
      </w:r>
      <w:proofErr w:type="gramStart"/>
      <w:r w:rsidRPr="0033164B">
        <w:rPr>
          <w:rFonts w:ascii="Times New Roman" w:eastAsia="Times New Roman" w:hAnsi="Times New Roman" w:cs="Times New Roman"/>
          <w:sz w:val="24"/>
          <w:szCs w:val="24"/>
        </w:rPr>
        <w:t>kağıt</w:t>
      </w:r>
      <w:proofErr w:type="gramEnd"/>
      <w:r w:rsidRPr="0033164B">
        <w:rPr>
          <w:rFonts w:ascii="Times New Roman" w:eastAsia="Times New Roman" w:hAnsi="Times New Roman" w:cs="Times New Roman"/>
          <w:sz w:val="24"/>
          <w:szCs w:val="24"/>
        </w:rPr>
        <w:t xml:space="preserve"> ortamı yoluyla aktarımı gerekiyorsa evrakın çalınması, kaybolması ya da yetkisiz kişiler tarafından görülmesi gibi risklere karşı gerekli önlemler alınmakta ve evrak “gizli” formatta gönderilmektedir.</w:t>
      </w:r>
    </w:p>
    <w:p w:rsidR="006105BB" w:rsidRPr="0033164B" w:rsidRDefault="006105BB" w:rsidP="006105BB">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Özel nitelikli kişisel verilerin işlendiği, muhafaza edildiği ve/veya erişildiği fiziksel ortamların yeterli güvenlik önlemleri alınmakta, fiziksel güvenliği sağlanarak yetkisiz giriş çıkışlar engellenmektedir.</w:t>
      </w:r>
    </w:p>
    <w:p w:rsidR="006105BB" w:rsidRPr="0033164B" w:rsidRDefault="006105BB" w:rsidP="006105BB">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Kişisel verilerin hukuka aykırı olarak başkaları tarafından elde edilmesi halinde bu durumu ilgili kişiye ve Kuruma bildirmek için Kurum tarafından buna uygun bir sistem ve altyapı oluşturulmuştur.</w:t>
      </w:r>
    </w:p>
    <w:p w:rsidR="006105BB" w:rsidRPr="0033164B" w:rsidRDefault="006105BB" w:rsidP="006105BB">
      <w:pPr>
        <w:numPr>
          <w:ilvl w:val="0"/>
          <w:numId w:val="15"/>
        </w:numPr>
        <w:tabs>
          <w:tab w:val="left" w:pos="281"/>
        </w:tabs>
        <w:spacing w:after="0" w:line="360" w:lineRule="auto"/>
        <w:ind w:left="284" w:hanging="284"/>
        <w:jc w:val="both"/>
        <w:rPr>
          <w:rFonts w:ascii="Times New Roman" w:eastAsia="Symbol" w:hAnsi="Times New Roman" w:cs="Times New Roman"/>
          <w:sz w:val="24"/>
          <w:szCs w:val="24"/>
        </w:rPr>
      </w:pPr>
      <w:r w:rsidRPr="0033164B">
        <w:rPr>
          <w:rFonts w:ascii="Times New Roman" w:eastAsia="Times New Roman" w:hAnsi="Times New Roman" w:cs="Times New Roman"/>
          <w:sz w:val="24"/>
          <w:szCs w:val="24"/>
        </w:rPr>
        <w:t>İşlenen kişisel verilerin hangileri için Açık Rıza alınması gerektiği hususunda personele gerekli eğitimler verilmiştir.</w:t>
      </w:r>
    </w:p>
    <w:p w:rsidR="00897DEE" w:rsidRPr="007A695C" w:rsidRDefault="00897DEE" w:rsidP="006105BB">
      <w:pPr>
        <w:tabs>
          <w:tab w:val="left" w:pos="281"/>
        </w:tabs>
        <w:spacing w:after="0" w:line="320" w:lineRule="exact"/>
        <w:jc w:val="both"/>
        <w:rPr>
          <w:rFonts w:ascii="Times New Roman" w:eastAsia="Symbol" w:hAnsi="Times New Roman" w:cs="Times New Roman"/>
          <w:sz w:val="24"/>
          <w:szCs w:val="24"/>
        </w:rPr>
      </w:pPr>
    </w:p>
    <w:p w:rsidR="00F24A3C" w:rsidRPr="007A695C" w:rsidRDefault="0059397F" w:rsidP="0031168A">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18" w:name="_Toc137305262"/>
      <w:r w:rsidRPr="007A695C">
        <w:rPr>
          <w:rFonts w:ascii="Times New Roman" w:eastAsia="Times New Roman" w:hAnsi="Times New Roman" w:cs="Times New Roman"/>
          <w:b/>
          <w:bCs/>
          <w:color w:val="000000"/>
          <w:sz w:val="24"/>
          <w:szCs w:val="24"/>
          <w:lang w:eastAsia="tr-TR"/>
        </w:rPr>
        <w:t>D</w:t>
      </w:r>
      <w:r w:rsidR="00F24A3C" w:rsidRPr="007A695C">
        <w:rPr>
          <w:rFonts w:ascii="Times New Roman" w:eastAsia="Times New Roman" w:hAnsi="Times New Roman" w:cs="Times New Roman"/>
          <w:b/>
          <w:bCs/>
          <w:color w:val="000000"/>
          <w:sz w:val="24"/>
          <w:szCs w:val="24"/>
          <w:lang w:eastAsia="tr-TR"/>
        </w:rPr>
        <w:t>. Kişisel Verilerin Kimlere ve Hangi Amaçla Aktarılabileceği</w:t>
      </w:r>
      <w:bookmarkEnd w:id="18"/>
    </w:p>
    <w:p w:rsidR="00E057DA" w:rsidRPr="007A695C" w:rsidRDefault="00E057DA" w:rsidP="00E057DA">
      <w:pPr>
        <w:shd w:val="clear" w:color="auto" w:fill="FFFFFF"/>
        <w:spacing w:after="75" w:line="360" w:lineRule="auto"/>
        <w:jc w:val="both"/>
        <w:outlineLvl w:val="3"/>
        <w:rPr>
          <w:rFonts w:ascii="Times New Roman" w:eastAsia="Times New Roman" w:hAnsi="Times New Roman" w:cs="Times New Roman"/>
          <w:b/>
          <w:bCs/>
          <w:color w:val="000000"/>
          <w:sz w:val="24"/>
          <w:szCs w:val="24"/>
          <w:lang w:eastAsia="tr-TR"/>
        </w:rPr>
      </w:pPr>
      <w:bookmarkStart w:id="19" w:name="_Toc137305263"/>
      <w:r w:rsidRPr="007A695C">
        <w:rPr>
          <w:rFonts w:ascii="Times New Roman" w:eastAsia="Times New Roman" w:hAnsi="Times New Roman" w:cs="Times New Roman"/>
          <w:b/>
          <w:bCs/>
          <w:color w:val="000000"/>
          <w:sz w:val="24"/>
          <w:szCs w:val="24"/>
          <w:lang w:eastAsia="tr-TR"/>
        </w:rPr>
        <w:t>D.1. Yurt İçi Aktarım</w:t>
      </w:r>
      <w:bookmarkEnd w:id="19"/>
    </w:p>
    <w:p w:rsidR="00897DEE" w:rsidRDefault="003B5E75" w:rsidP="00FF75BF">
      <w:pPr>
        <w:shd w:val="clear" w:color="auto" w:fill="FFFFFF"/>
        <w:spacing w:after="0" w:line="28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897DEE" w:rsidRPr="007A695C">
        <w:rPr>
          <w:rFonts w:ascii="Times New Roman" w:eastAsia="Times New Roman" w:hAnsi="Times New Roman" w:cs="Times New Roman"/>
          <w:sz w:val="24"/>
          <w:szCs w:val="24"/>
          <w:lang w:eastAsia="tr-TR"/>
        </w:rPr>
        <w:t xml:space="preserve"> kişisel verileri yalnızca işbu Kişisel Verilerin Korunması Politikası’nda belirtilen amaçlar doğrultusunda ve KVK Kanunu’nun 8. madde</w:t>
      </w:r>
      <w:r w:rsidR="00F9512D" w:rsidRPr="007A695C">
        <w:rPr>
          <w:rFonts w:ascii="Times New Roman" w:eastAsia="Times New Roman" w:hAnsi="Times New Roman" w:cs="Times New Roman"/>
          <w:sz w:val="24"/>
          <w:szCs w:val="24"/>
          <w:lang w:eastAsia="tr-TR"/>
        </w:rPr>
        <w:t>si</w:t>
      </w:r>
      <w:r w:rsidR="00897DEE" w:rsidRPr="007A695C">
        <w:rPr>
          <w:rFonts w:ascii="Times New Roman" w:eastAsia="Times New Roman" w:hAnsi="Times New Roman" w:cs="Times New Roman"/>
          <w:sz w:val="24"/>
          <w:szCs w:val="24"/>
          <w:lang w:eastAsia="tr-TR"/>
        </w:rPr>
        <w:t xml:space="preserve">ne uygun olarak üçüncü kişilere aktarmaktadır. </w:t>
      </w:r>
    </w:p>
    <w:p w:rsidR="00CA6734" w:rsidRPr="007A695C" w:rsidRDefault="00CA6734" w:rsidP="00FF75BF">
      <w:pPr>
        <w:shd w:val="clear" w:color="auto" w:fill="FFFFFF"/>
        <w:spacing w:after="0" w:line="280" w:lineRule="exact"/>
        <w:jc w:val="both"/>
        <w:rPr>
          <w:rFonts w:ascii="Times New Roman" w:eastAsia="Times New Roman" w:hAnsi="Times New Roman" w:cs="Times New Roman"/>
          <w:sz w:val="24"/>
          <w:szCs w:val="24"/>
          <w:lang w:eastAsia="tr-TR"/>
        </w:rPr>
      </w:pPr>
    </w:p>
    <w:p w:rsidR="00CA1F8D" w:rsidRPr="007A695C" w:rsidRDefault="00CA1F8D" w:rsidP="00FF75BF">
      <w:pPr>
        <w:shd w:val="clear" w:color="auto" w:fill="FFFFFF"/>
        <w:spacing w:after="0" w:line="280" w:lineRule="exact"/>
        <w:jc w:val="both"/>
        <w:rPr>
          <w:rFonts w:ascii="Times New Roman" w:eastAsia="Times New Roman" w:hAnsi="Times New Roman" w:cs="Times New Roman"/>
          <w:sz w:val="24"/>
          <w:szCs w:val="24"/>
          <w:lang w:eastAsia="tr-TR"/>
        </w:rPr>
      </w:pPr>
      <w:r w:rsidRPr="007A695C">
        <w:rPr>
          <w:rFonts w:ascii="Times New Roman" w:eastAsia="Times New Roman" w:hAnsi="Times New Roman" w:cs="Times New Roman"/>
          <w:sz w:val="24"/>
          <w:szCs w:val="24"/>
          <w:lang w:eastAsia="tr-TR"/>
        </w:rPr>
        <w:t>Bu kapsamda;</w:t>
      </w:r>
    </w:p>
    <w:p w:rsidR="00CA1F8D" w:rsidRPr="007A695C" w:rsidRDefault="00CA1F8D" w:rsidP="00897DEE">
      <w:pPr>
        <w:pStyle w:val="ListeParagraf"/>
        <w:numPr>
          <w:ilvl w:val="0"/>
          <w:numId w:val="17"/>
        </w:numPr>
        <w:spacing w:after="160" w:line="259" w:lineRule="auto"/>
        <w:jc w:val="both"/>
        <w:rPr>
          <w:rFonts w:ascii="Times New Roman" w:hAnsi="Times New Roman" w:cs="Times New Roman"/>
          <w:sz w:val="24"/>
          <w:szCs w:val="24"/>
        </w:rPr>
      </w:pPr>
      <w:r w:rsidRPr="007A695C">
        <w:rPr>
          <w:rFonts w:ascii="Times New Roman" w:eastAsia="Times New Roman" w:hAnsi="Times New Roman" w:cs="Times New Roman"/>
          <w:sz w:val="24"/>
          <w:szCs w:val="24"/>
          <w:lang w:eastAsia="tr-TR"/>
        </w:rPr>
        <w:t>E</w:t>
      </w:r>
      <w:r w:rsidR="00897DEE" w:rsidRPr="007A695C">
        <w:rPr>
          <w:rFonts w:ascii="Times New Roman" w:eastAsia="Times New Roman" w:hAnsi="Times New Roman" w:cs="Times New Roman"/>
          <w:sz w:val="24"/>
          <w:szCs w:val="24"/>
          <w:lang w:eastAsia="tr-TR"/>
        </w:rPr>
        <w:t>ngelli raporu</w:t>
      </w:r>
      <w:r w:rsidRPr="007A695C">
        <w:rPr>
          <w:rFonts w:ascii="Times New Roman" w:eastAsia="Times New Roman" w:hAnsi="Times New Roman" w:cs="Times New Roman"/>
          <w:sz w:val="24"/>
          <w:szCs w:val="24"/>
          <w:lang w:eastAsia="tr-TR"/>
        </w:rPr>
        <w:t xml:space="preserve"> gelir vergisi stopajından yararlanmanız</w:t>
      </w:r>
      <w:r w:rsidR="00897DEE" w:rsidRPr="007A695C">
        <w:rPr>
          <w:rFonts w:ascii="Times New Roman" w:eastAsia="Times New Roman" w:hAnsi="Times New Roman" w:cs="Times New Roman"/>
          <w:sz w:val="24"/>
          <w:szCs w:val="24"/>
          <w:lang w:eastAsia="tr-TR"/>
        </w:rPr>
        <w:t xml:space="preserve">, </w:t>
      </w:r>
    </w:p>
    <w:p w:rsidR="00897DEE" w:rsidRPr="007A695C" w:rsidRDefault="00CA1F8D" w:rsidP="0094139A">
      <w:pPr>
        <w:pStyle w:val="ListeParagraf"/>
        <w:numPr>
          <w:ilvl w:val="0"/>
          <w:numId w:val="17"/>
        </w:numPr>
        <w:spacing w:after="160" w:line="259" w:lineRule="auto"/>
        <w:jc w:val="both"/>
        <w:rPr>
          <w:rFonts w:ascii="Times New Roman" w:hAnsi="Times New Roman" w:cs="Times New Roman"/>
          <w:sz w:val="24"/>
          <w:szCs w:val="24"/>
        </w:rPr>
      </w:pPr>
      <w:r w:rsidRPr="007A695C">
        <w:rPr>
          <w:rFonts w:ascii="Times New Roman" w:eastAsia="Times New Roman" w:hAnsi="Times New Roman" w:cs="Times New Roman"/>
          <w:sz w:val="24"/>
          <w:szCs w:val="24"/>
          <w:lang w:eastAsia="tr-TR"/>
        </w:rPr>
        <w:t>S</w:t>
      </w:r>
      <w:r w:rsidR="00897DEE" w:rsidRPr="007A695C">
        <w:rPr>
          <w:rFonts w:ascii="Times New Roman" w:eastAsia="Times New Roman" w:hAnsi="Times New Roman" w:cs="Times New Roman"/>
          <w:sz w:val="24"/>
          <w:szCs w:val="24"/>
          <w:lang w:eastAsia="tr-TR"/>
        </w:rPr>
        <w:t xml:space="preserve">ağlık raporu, iş göremezlik raporu, </w:t>
      </w:r>
      <w:r w:rsidR="00897DEE" w:rsidRPr="007A695C">
        <w:rPr>
          <w:rFonts w:ascii="Times New Roman" w:hAnsi="Times New Roman" w:cs="Times New Roman"/>
          <w:sz w:val="24"/>
          <w:szCs w:val="24"/>
        </w:rPr>
        <w:t xml:space="preserve">SGK Kanunundaki haklardan yararlanmanız, </w:t>
      </w:r>
    </w:p>
    <w:p w:rsidR="00897DEE" w:rsidRPr="007A695C" w:rsidRDefault="00CA1F8D" w:rsidP="00897DEE">
      <w:pPr>
        <w:pStyle w:val="ListeParagraf"/>
        <w:numPr>
          <w:ilvl w:val="0"/>
          <w:numId w:val="17"/>
        </w:numPr>
        <w:spacing w:after="160" w:line="259" w:lineRule="auto"/>
        <w:jc w:val="both"/>
        <w:rPr>
          <w:rFonts w:ascii="Times New Roman" w:hAnsi="Times New Roman" w:cs="Times New Roman"/>
          <w:sz w:val="24"/>
          <w:szCs w:val="24"/>
        </w:rPr>
      </w:pPr>
      <w:r w:rsidRPr="007A695C">
        <w:rPr>
          <w:rFonts w:ascii="Times New Roman" w:hAnsi="Times New Roman" w:cs="Times New Roman"/>
          <w:sz w:val="24"/>
          <w:szCs w:val="24"/>
        </w:rPr>
        <w:t>Adli sicil belgesi ise ş</w:t>
      </w:r>
      <w:r w:rsidR="00897DEE" w:rsidRPr="007A695C">
        <w:rPr>
          <w:rFonts w:ascii="Times New Roman" w:hAnsi="Times New Roman" w:cs="Times New Roman"/>
          <w:sz w:val="24"/>
          <w:szCs w:val="24"/>
        </w:rPr>
        <w:t>irketimizin hukuki yükümlülüklerini yerine getirmesi</w:t>
      </w:r>
      <w:r w:rsidRPr="007A695C">
        <w:rPr>
          <w:rFonts w:ascii="Times New Roman" w:hAnsi="Times New Roman" w:cs="Times New Roman"/>
          <w:sz w:val="24"/>
          <w:szCs w:val="24"/>
        </w:rPr>
        <w:t xml:space="preserve"> amacıyla ihtiyaç durumunda veya zorunluluk sebebiyle paylaşmaktadır.</w:t>
      </w:r>
    </w:p>
    <w:p w:rsidR="00897DEE" w:rsidRPr="007A695C" w:rsidRDefault="003B5E75" w:rsidP="00FF75BF">
      <w:pPr>
        <w:pStyle w:val="NormalWeb"/>
        <w:shd w:val="clear" w:color="auto" w:fill="FFFFFF"/>
        <w:spacing w:before="0" w:beforeAutospacing="0" w:after="0" w:afterAutospacing="0" w:line="280" w:lineRule="exact"/>
        <w:jc w:val="both"/>
      </w:pPr>
      <w:proofErr w:type="gramStart"/>
      <w:r>
        <w:t>İREM TOPTAN</w:t>
      </w:r>
      <w:r w:rsidR="00897DEE" w:rsidRPr="007A695C">
        <w:t xml:space="preserve"> ayrıca, </w:t>
      </w:r>
      <w:r w:rsidR="00CA1F8D" w:rsidRPr="007A695C">
        <w:t>çalışan, çalışan adayı, stajyer, hissedar/ortak, çalışan/çalışan adayı yakını</w:t>
      </w:r>
      <w:r w:rsidR="004F4E7F" w:rsidRPr="007A695C">
        <w:t>,</w:t>
      </w:r>
      <w:r w:rsidR="00CA1F8D" w:rsidRPr="007A695C">
        <w:t xml:space="preserve"> </w:t>
      </w:r>
      <w:r w:rsidR="00897DEE" w:rsidRPr="007A695C">
        <w:t xml:space="preserve"> </w:t>
      </w:r>
      <w:r w:rsidR="004F4E7F" w:rsidRPr="007A695C">
        <w:t>“K</w:t>
      </w:r>
      <w:r w:rsidR="00897DEE" w:rsidRPr="007A695C">
        <w:t xml:space="preserve">işisel </w:t>
      </w:r>
      <w:r w:rsidR="004F4E7F" w:rsidRPr="007A695C">
        <w:t>V</w:t>
      </w:r>
      <w:r w:rsidR="00897DEE" w:rsidRPr="007A695C">
        <w:t>erilerini</w:t>
      </w:r>
      <w:r w:rsidR="004F4E7F" w:rsidRPr="007A695C">
        <w:t>”</w:t>
      </w:r>
      <w:r w:rsidR="00897DEE" w:rsidRPr="007A695C">
        <w:t xml:space="preserve"> vergi kanunları ile diğer Kanun ve sair mevzuat hükümlerinin zorunlu kıldığı/izin verdiği kişi, kurum ve/veya kuruluşlara, bunlarla sınırlı olmamak üzere Gelir İdaresi Başkanlığı, </w:t>
      </w:r>
      <w:proofErr w:type="spellStart"/>
      <w:r w:rsidR="00CA1F8D" w:rsidRPr="007A695C">
        <w:t>İşkur</w:t>
      </w:r>
      <w:proofErr w:type="spellEnd"/>
      <w:r w:rsidR="00CA1F8D" w:rsidRPr="007A695C">
        <w:t>, Sosyal Güvenlik Kurumu,</w:t>
      </w:r>
      <w:r w:rsidR="00AE15CB">
        <w:t xml:space="preserve"> </w:t>
      </w:r>
      <w:proofErr w:type="spellStart"/>
      <w:r w:rsidR="00897DEE" w:rsidRPr="007A695C">
        <w:t>Bankalararası</w:t>
      </w:r>
      <w:proofErr w:type="spellEnd"/>
      <w:r w:rsidR="00897DEE" w:rsidRPr="007A695C">
        <w:t xml:space="preserve"> Kart Merkezi,  gibi kişisel verileri alma yetkisi bulunan kamu tüzel kişilerine, </w:t>
      </w:r>
      <w:r>
        <w:t xml:space="preserve">İREM </w:t>
      </w:r>
      <w:proofErr w:type="spellStart"/>
      <w:r>
        <w:t>TOPTAN</w:t>
      </w:r>
      <w:r w:rsidR="00897DEE" w:rsidRPr="007A695C">
        <w:t>’</w:t>
      </w:r>
      <w:r w:rsidR="00BB1E43">
        <w:t>i</w:t>
      </w:r>
      <w:r w:rsidR="00C455D0">
        <w:t>n</w:t>
      </w:r>
      <w:proofErr w:type="spellEnd"/>
      <w:r w:rsidR="00897DEE" w:rsidRPr="007A695C">
        <w:t xml:space="preserve"> iştiraklerine,</w:t>
      </w:r>
      <w:r w:rsidR="004779E0" w:rsidRPr="007A695C">
        <w:t xml:space="preserve"> topluluk şirketlerine,</w:t>
      </w:r>
      <w:r w:rsidR="00897DEE" w:rsidRPr="007A695C">
        <w:t xml:space="preserve"> işbirliği yapılan program ortağı/çözüm ortağı kurum ve kuruluşlara, PTT şubelerine, lojistik destek hizmeti, danışmanlık ve bağımsız denetim hizmeti alınan firmalara, yasal zorunluluklar nedeniyle; yasal zorunluluk olmasa dahi </w:t>
      </w:r>
      <w:r w:rsidR="004779E0" w:rsidRPr="007A695C">
        <w:t xml:space="preserve">Kişisel Verilerin Korunması </w:t>
      </w:r>
      <w:r w:rsidR="004779E0" w:rsidRPr="007A695C">
        <w:lastRenderedPageBreak/>
        <w:t>Politikasında belirlenen amaçlar</w:t>
      </w:r>
      <w:r w:rsidR="00897DEE" w:rsidRPr="007A695C">
        <w:t xml:space="preserve"> kapsamında daha iyi hizmet verebilmeye yönelik amaçlarını gerçekleştirebilmek için 3. Kişi ve kurumlara, ilgili kişinin 6698 sayılı Kanun kapsamındaki haklarının saklı kalması koşuluyla, kişisel verileri aktarabilecektir.</w:t>
      </w:r>
      <w:proofErr w:type="gramEnd"/>
    </w:p>
    <w:p w:rsidR="00CA1F8D" w:rsidRPr="007A695C" w:rsidRDefault="00CA1F8D" w:rsidP="00FF75BF">
      <w:pPr>
        <w:shd w:val="clear" w:color="auto" w:fill="FFFFFF"/>
        <w:spacing w:after="0" w:line="280" w:lineRule="exact"/>
        <w:jc w:val="both"/>
        <w:rPr>
          <w:rFonts w:ascii="Times New Roman" w:eastAsia="Times New Roman" w:hAnsi="Times New Roman" w:cs="Times New Roman"/>
          <w:sz w:val="24"/>
          <w:szCs w:val="24"/>
          <w:lang w:eastAsia="tr-TR"/>
        </w:rPr>
      </w:pPr>
    </w:p>
    <w:p w:rsidR="00897DEE" w:rsidRDefault="00897DEE" w:rsidP="00FF75BF">
      <w:pPr>
        <w:shd w:val="clear" w:color="auto" w:fill="FFFFFF"/>
        <w:spacing w:after="0" w:line="280" w:lineRule="exact"/>
        <w:jc w:val="both"/>
        <w:rPr>
          <w:rFonts w:ascii="Times New Roman" w:eastAsia="Times New Roman" w:hAnsi="Times New Roman" w:cs="Times New Roman"/>
          <w:sz w:val="24"/>
          <w:szCs w:val="24"/>
          <w:lang w:eastAsia="tr-TR"/>
        </w:rPr>
      </w:pPr>
      <w:r w:rsidRPr="007A695C">
        <w:rPr>
          <w:rFonts w:ascii="Times New Roman" w:eastAsia="Times New Roman" w:hAnsi="Times New Roman" w:cs="Times New Roman"/>
          <w:sz w:val="24"/>
          <w:szCs w:val="24"/>
          <w:lang w:eastAsia="tr-TR"/>
        </w:rPr>
        <w:t>Yukarıda belirttiğimiz yurt içi aktarıma konu kişisel veriler, güvenliklerini sağlayacak teknik tedbirlerin yanı</w:t>
      </w:r>
      <w:r w:rsidR="00A02FA2" w:rsidRPr="007A695C">
        <w:rPr>
          <w:rFonts w:ascii="Times New Roman" w:eastAsia="Times New Roman" w:hAnsi="Times New Roman" w:cs="Times New Roman"/>
          <w:sz w:val="24"/>
          <w:szCs w:val="24"/>
          <w:lang w:eastAsia="tr-TR"/>
        </w:rPr>
        <w:t xml:space="preserve"> </w:t>
      </w:r>
      <w:r w:rsidRPr="007A695C">
        <w:rPr>
          <w:rFonts w:ascii="Times New Roman" w:eastAsia="Times New Roman" w:hAnsi="Times New Roman" w:cs="Times New Roman"/>
          <w:sz w:val="24"/>
          <w:szCs w:val="24"/>
          <w:lang w:eastAsia="tr-TR"/>
        </w:rPr>
        <w:t>sıra; hukuki ilişkinin karşı tarafının veri sorumlusu veya veri işleyen olması dikkate alınarak sözleşmelerimizde yer verilen KVK Kanunu uyumlu hükümler sayesinde hukuki olarak da korunmaktadır.</w:t>
      </w:r>
    </w:p>
    <w:p w:rsidR="007A695C" w:rsidRPr="007A695C" w:rsidRDefault="007A695C" w:rsidP="00FF75BF">
      <w:pPr>
        <w:shd w:val="clear" w:color="auto" w:fill="FFFFFF"/>
        <w:spacing w:after="0" w:line="280" w:lineRule="exact"/>
        <w:jc w:val="both"/>
        <w:rPr>
          <w:rFonts w:ascii="Times New Roman" w:eastAsia="Times New Roman" w:hAnsi="Times New Roman" w:cs="Times New Roman"/>
          <w:sz w:val="24"/>
          <w:szCs w:val="24"/>
          <w:lang w:eastAsia="tr-TR"/>
        </w:rPr>
      </w:pPr>
    </w:p>
    <w:p w:rsidR="00E057DA" w:rsidRPr="007A695C" w:rsidRDefault="00E057DA" w:rsidP="00E057DA">
      <w:pPr>
        <w:shd w:val="clear" w:color="auto" w:fill="FFFFFF"/>
        <w:spacing w:after="75" w:line="360" w:lineRule="auto"/>
        <w:jc w:val="both"/>
        <w:outlineLvl w:val="3"/>
        <w:rPr>
          <w:rFonts w:ascii="Times New Roman" w:eastAsia="Times New Roman" w:hAnsi="Times New Roman" w:cs="Times New Roman"/>
          <w:b/>
          <w:bCs/>
          <w:color w:val="000000"/>
          <w:sz w:val="24"/>
          <w:szCs w:val="24"/>
          <w:lang w:eastAsia="tr-TR"/>
        </w:rPr>
      </w:pPr>
      <w:bookmarkStart w:id="20" w:name="_Toc137305264"/>
      <w:r w:rsidRPr="007A695C">
        <w:rPr>
          <w:rFonts w:ascii="Times New Roman" w:eastAsia="Times New Roman" w:hAnsi="Times New Roman" w:cs="Times New Roman"/>
          <w:b/>
          <w:bCs/>
          <w:color w:val="000000"/>
          <w:sz w:val="24"/>
          <w:szCs w:val="24"/>
          <w:lang w:eastAsia="tr-TR"/>
        </w:rPr>
        <w:t>D.2. Yurt Dışı Aktarım</w:t>
      </w:r>
      <w:bookmarkEnd w:id="20"/>
    </w:p>
    <w:p w:rsidR="0053679D" w:rsidRDefault="003B5E75" w:rsidP="0053679D">
      <w:pPr>
        <w:pStyle w:val="NormalWeb"/>
        <w:shd w:val="clear" w:color="auto" w:fill="FFFFFF"/>
        <w:spacing w:before="0" w:beforeAutospacing="0" w:after="150" w:afterAutospacing="0"/>
        <w:jc w:val="both"/>
      </w:pPr>
      <w:r>
        <w:t>İREM TOPTAN</w:t>
      </w:r>
      <w:r w:rsidR="0053679D">
        <w:t xml:space="preserve">, kişisel verileri, </w:t>
      </w:r>
      <w:r w:rsidR="002167B1">
        <w:t>yurtdışına</w:t>
      </w:r>
      <w:r w:rsidR="0053679D">
        <w:t xml:space="preserve"> aktar</w:t>
      </w:r>
      <w:r w:rsidR="002167B1">
        <w:t>ma</w:t>
      </w:r>
      <w:bookmarkStart w:id="21" w:name="_GoBack"/>
      <w:bookmarkEnd w:id="21"/>
      <w:r w:rsidR="0053679D">
        <w:t>maktadır.</w:t>
      </w:r>
    </w:p>
    <w:p w:rsidR="00F24A3C" w:rsidRPr="007A695C" w:rsidRDefault="0059397F" w:rsidP="0031168A">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22" w:name="_Toc137305265"/>
      <w:r w:rsidRPr="007A695C">
        <w:rPr>
          <w:rFonts w:ascii="Times New Roman" w:eastAsia="Times New Roman" w:hAnsi="Times New Roman" w:cs="Times New Roman"/>
          <w:b/>
          <w:bCs/>
          <w:color w:val="000000"/>
          <w:sz w:val="24"/>
          <w:szCs w:val="24"/>
          <w:lang w:eastAsia="tr-TR"/>
        </w:rPr>
        <w:t>E</w:t>
      </w:r>
      <w:r w:rsidR="00F24A3C" w:rsidRPr="007A695C">
        <w:rPr>
          <w:rFonts w:ascii="Times New Roman" w:eastAsia="Times New Roman" w:hAnsi="Times New Roman" w:cs="Times New Roman"/>
          <w:b/>
          <w:bCs/>
          <w:color w:val="000000"/>
          <w:sz w:val="24"/>
          <w:szCs w:val="24"/>
          <w:lang w:eastAsia="tr-TR"/>
        </w:rPr>
        <w:t>. Kişisel Verileri Saklanma Süreleri</w:t>
      </w:r>
      <w:bookmarkEnd w:id="22"/>
    </w:p>
    <w:p w:rsidR="00F24A3C" w:rsidRPr="007A695C" w:rsidRDefault="003B5E75" w:rsidP="00FF75BF">
      <w:pPr>
        <w:shd w:val="clear" w:color="auto" w:fill="FFFFFF"/>
        <w:spacing w:after="150" w:line="28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işlediği kişisel verileri ilgili mevzuatta öngörülen veya işleme amacının gerektirdiği süreler boyunca KVK Kanunu ile uyumlu olarak muhafaza eder. Kişisel Veri Saklama ve İmha Politikamızda</w:t>
      </w:r>
      <w:r w:rsidR="000D4791" w:rsidRPr="007A695C">
        <w:rPr>
          <w:rFonts w:ascii="Times New Roman" w:eastAsia="Times New Roman" w:hAnsi="Times New Roman" w:cs="Times New Roman"/>
          <w:color w:val="000000"/>
          <w:sz w:val="24"/>
          <w:szCs w:val="24"/>
          <w:lang w:eastAsia="tr-TR"/>
        </w:rPr>
        <w:t xml:space="preserve"> kişisel verileri saklama, “kişisel verileri işleme amacına göre” işbu politikada ise</w:t>
      </w:r>
      <w:r w:rsidR="00EA09CB" w:rsidRPr="007A695C">
        <w:rPr>
          <w:rFonts w:ascii="Times New Roman" w:eastAsia="Times New Roman" w:hAnsi="Times New Roman" w:cs="Times New Roman"/>
          <w:color w:val="000000"/>
          <w:sz w:val="24"/>
          <w:szCs w:val="24"/>
          <w:lang w:eastAsia="tr-TR"/>
        </w:rPr>
        <w:t xml:space="preserve"> veri konusu kişi grubuna göre </w:t>
      </w:r>
      <w:r w:rsidR="000D4791" w:rsidRPr="007A695C">
        <w:rPr>
          <w:rFonts w:ascii="Times New Roman" w:eastAsia="Times New Roman" w:hAnsi="Times New Roman" w:cs="Times New Roman"/>
          <w:color w:val="000000"/>
          <w:sz w:val="24"/>
          <w:szCs w:val="24"/>
          <w:lang w:eastAsia="tr-TR"/>
        </w:rPr>
        <w:t xml:space="preserve">veya kişisel verilerin elde edildiği kaynağa göre saklama süreleri </w:t>
      </w:r>
      <w:r w:rsidR="00F24A3C" w:rsidRPr="007A695C">
        <w:rPr>
          <w:rFonts w:ascii="Times New Roman" w:eastAsia="Times New Roman" w:hAnsi="Times New Roman" w:cs="Times New Roman"/>
          <w:color w:val="000000"/>
          <w:sz w:val="24"/>
          <w:szCs w:val="24"/>
          <w:lang w:eastAsia="tr-TR"/>
        </w:rPr>
        <w:t>aşağıdaki gibidir:</w:t>
      </w:r>
    </w:p>
    <w:p w:rsidR="00FF75BF" w:rsidRPr="007A695C" w:rsidRDefault="00FF75BF" w:rsidP="00FF75BF">
      <w:pPr>
        <w:shd w:val="clear" w:color="auto" w:fill="FFFFFF"/>
        <w:spacing w:after="150" w:line="280" w:lineRule="exact"/>
        <w:jc w:val="both"/>
        <w:rPr>
          <w:rFonts w:ascii="Times New Roman" w:eastAsia="Times New Roman" w:hAnsi="Times New Roman" w:cs="Times New Roman"/>
          <w:color w:val="000000"/>
          <w:sz w:val="24"/>
          <w:szCs w:val="24"/>
          <w:lang w:eastAsia="tr-TR"/>
        </w:rPr>
      </w:pPr>
    </w:p>
    <w:p w:rsidR="00552320" w:rsidRPr="007A695C" w:rsidRDefault="00552320" w:rsidP="00455E12">
      <w:pPr>
        <w:shd w:val="clear" w:color="auto" w:fill="FFFFFF"/>
        <w:spacing w:after="0" w:line="240" w:lineRule="auto"/>
        <w:jc w:val="both"/>
        <w:outlineLvl w:val="3"/>
        <w:rPr>
          <w:rFonts w:ascii="Times New Roman" w:eastAsia="Times New Roman" w:hAnsi="Times New Roman" w:cs="Times New Roman"/>
          <w:i/>
          <w:color w:val="000000"/>
          <w:sz w:val="24"/>
          <w:szCs w:val="24"/>
          <w:lang w:eastAsia="tr-TR"/>
        </w:rPr>
      </w:pPr>
      <w:bookmarkStart w:id="23" w:name="_Toc137305266"/>
      <w:r w:rsidRPr="007A695C">
        <w:rPr>
          <w:rFonts w:ascii="Times New Roman" w:eastAsia="Times New Roman" w:hAnsi="Times New Roman" w:cs="Times New Roman"/>
          <w:i/>
          <w:color w:val="000000"/>
          <w:sz w:val="24"/>
          <w:szCs w:val="24"/>
          <w:lang w:eastAsia="tr-TR"/>
        </w:rPr>
        <w:t>Tablo:1 Kişisel Verileri Saklama Süreleri</w:t>
      </w:r>
      <w:bookmarkEnd w:id="23"/>
    </w:p>
    <w:tbl>
      <w:tblPr>
        <w:tblStyle w:val="TabloKlavuz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20"/>
        <w:gridCol w:w="1795"/>
        <w:gridCol w:w="4247"/>
      </w:tblGrid>
      <w:tr w:rsidR="00013216" w:rsidRPr="007A695C" w:rsidTr="00FF75BF">
        <w:trPr>
          <w:trHeight w:val="719"/>
          <w:tblHeader/>
        </w:trPr>
        <w:tc>
          <w:tcPr>
            <w:tcW w:w="3020" w:type="dxa"/>
            <w:tcBorders>
              <w:top w:val="single" w:sz="4" w:space="0" w:color="FFFFFF" w:themeColor="background1"/>
              <w:left w:val="nil"/>
              <w:bottom w:val="single" w:sz="4" w:space="0" w:color="FFFFFF" w:themeColor="background1"/>
              <w:right w:val="single" w:sz="4" w:space="0" w:color="FFFFFF" w:themeColor="background1"/>
            </w:tcBorders>
            <w:shd w:val="pct15" w:color="auto" w:fill="auto"/>
            <w:vAlign w:val="center"/>
          </w:tcPr>
          <w:p w:rsidR="00013216" w:rsidRPr="007A695C"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7A695C">
              <w:rPr>
                <w:rFonts w:ascii="Times New Roman" w:eastAsia="Times New Roman" w:hAnsi="Times New Roman" w:cs="Times New Roman"/>
                <w:b/>
                <w:color w:val="000000"/>
                <w:sz w:val="24"/>
                <w:szCs w:val="24"/>
                <w:lang w:eastAsia="tr-TR"/>
              </w:rPr>
              <w:t>Veri Türü</w:t>
            </w: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pct15" w:color="auto" w:fill="auto"/>
            <w:vAlign w:val="center"/>
          </w:tcPr>
          <w:p w:rsidR="00013216" w:rsidRPr="007A695C"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7A695C">
              <w:rPr>
                <w:rFonts w:ascii="Times New Roman" w:eastAsia="Times New Roman" w:hAnsi="Times New Roman" w:cs="Times New Roman"/>
                <w:b/>
                <w:color w:val="000000"/>
                <w:sz w:val="24"/>
                <w:szCs w:val="24"/>
                <w:lang w:eastAsia="tr-TR"/>
              </w:rPr>
              <w:t>Saklama Süresi</w:t>
            </w:r>
          </w:p>
        </w:tc>
        <w:tc>
          <w:tcPr>
            <w:tcW w:w="4247" w:type="dxa"/>
            <w:tcBorders>
              <w:top w:val="single" w:sz="4" w:space="0" w:color="FFFFFF" w:themeColor="background1"/>
              <w:left w:val="single" w:sz="4" w:space="0" w:color="FFFFFF" w:themeColor="background1"/>
              <w:bottom w:val="single" w:sz="4" w:space="0" w:color="FFFFFF" w:themeColor="background1"/>
              <w:right w:val="nil"/>
            </w:tcBorders>
            <w:shd w:val="pct15" w:color="auto" w:fill="auto"/>
            <w:vAlign w:val="center"/>
          </w:tcPr>
          <w:p w:rsidR="00013216" w:rsidRPr="007A695C"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7A695C">
              <w:rPr>
                <w:rFonts w:ascii="Times New Roman" w:eastAsia="Times New Roman" w:hAnsi="Times New Roman" w:cs="Times New Roman"/>
                <w:b/>
                <w:color w:val="000000"/>
                <w:sz w:val="24"/>
                <w:szCs w:val="24"/>
                <w:lang w:eastAsia="tr-TR"/>
              </w:rPr>
              <w:t>Kanuni Dayanak</w:t>
            </w:r>
          </w:p>
        </w:tc>
      </w:tr>
      <w:tr w:rsidR="00013216" w:rsidRPr="007A695C" w:rsidTr="00FF75BF">
        <w:trPr>
          <w:trHeight w:val="1536"/>
        </w:trPr>
        <w:tc>
          <w:tcPr>
            <w:tcW w:w="3020" w:type="dxa"/>
            <w:tcBorders>
              <w:top w:val="single" w:sz="4" w:space="0" w:color="FFFFFF" w:themeColor="background1"/>
            </w:tcBorders>
            <w:vAlign w:val="center"/>
          </w:tcPr>
          <w:p w:rsidR="00013216" w:rsidRPr="007A695C" w:rsidRDefault="00B222E0" w:rsidP="00013216">
            <w:pPr>
              <w:spacing w:after="150" w:line="360" w:lineRule="auto"/>
              <w:jc w:val="both"/>
              <w:rPr>
                <w:rFonts w:ascii="Times New Roman" w:eastAsia="Times New Roman" w:hAnsi="Times New Roman" w:cs="Times New Roman"/>
                <w:b/>
                <w:color w:val="000000"/>
                <w:sz w:val="24"/>
                <w:szCs w:val="24"/>
                <w:lang w:eastAsia="tr-TR"/>
              </w:rPr>
            </w:pPr>
            <w:r w:rsidRPr="007A695C">
              <w:rPr>
                <w:rFonts w:ascii="Times New Roman" w:eastAsia="Times New Roman" w:hAnsi="Times New Roman" w:cs="Times New Roman"/>
                <w:color w:val="000000"/>
                <w:sz w:val="24"/>
                <w:szCs w:val="24"/>
                <w:lang w:eastAsia="tr-TR"/>
              </w:rPr>
              <w:t>Çalışanlara ait kayıtlar</w:t>
            </w:r>
          </w:p>
        </w:tc>
        <w:tc>
          <w:tcPr>
            <w:tcW w:w="1795" w:type="dxa"/>
            <w:tcBorders>
              <w:top w:val="single" w:sz="4" w:space="0" w:color="FFFFFF" w:themeColor="background1"/>
            </w:tcBorders>
            <w:vAlign w:val="center"/>
          </w:tcPr>
          <w:p w:rsidR="00013216" w:rsidRPr="007A695C" w:rsidRDefault="00137D3F" w:rsidP="00013216">
            <w:pPr>
              <w:spacing w:after="150" w:line="360" w:lineRule="auto"/>
              <w:jc w:val="center"/>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İşten ayrıldıktan sonra </w:t>
            </w:r>
            <w:r w:rsidR="00B222E0" w:rsidRPr="007A695C">
              <w:rPr>
                <w:rFonts w:ascii="Times New Roman" w:eastAsia="Times New Roman" w:hAnsi="Times New Roman" w:cs="Times New Roman"/>
                <w:color w:val="000000"/>
                <w:sz w:val="24"/>
                <w:szCs w:val="24"/>
                <w:lang w:eastAsia="tr-TR"/>
              </w:rPr>
              <w:t>10 yıl</w:t>
            </w:r>
          </w:p>
        </w:tc>
        <w:tc>
          <w:tcPr>
            <w:tcW w:w="4247" w:type="dxa"/>
            <w:tcBorders>
              <w:top w:val="single" w:sz="4" w:space="0" w:color="FFFFFF" w:themeColor="background1"/>
            </w:tcBorders>
          </w:tcPr>
          <w:p w:rsidR="00013216" w:rsidRPr="007A695C" w:rsidRDefault="00B222E0" w:rsidP="00A56782">
            <w:pPr>
              <w:spacing w:after="150" w:line="360" w:lineRule="auto"/>
              <w:rPr>
                <w:rFonts w:ascii="Times New Roman" w:eastAsia="Times New Roman" w:hAnsi="Times New Roman" w:cs="Times New Roman"/>
                <w:color w:val="000000"/>
                <w:sz w:val="20"/>
                <w:szCs w:val="20"/>
                <w:lang w:eastAsia="tr-TR"/>
              </w:rPr>
            </w:pPr>
            <w:r w:rsidRPr="007A695C">
              <w:rPr>
                <w:rFonts w:ascii="Times New Roman" w:eastAsia="Times New Roman" w:hAnsi="Times New Roman" w:cs="Times New Roman"/>
                <w:color w:val="000000"/>
                <w:sz w:val="20"/>
                <w:szCs w:val="20"/>
                <w:lang w:eastAsia="tr-TR"/>
              </w:rPr>
              <w:t>5510</w:t>
            </w:r>
            <w:r w:rsidR="00013216" w:rsidRPr="007A695C">
              <w:rPr>
                <w:rFonts w:ascii="Times New Roman" w:eastAsia="Times New Roman" w:hAnsi="Times New Roman" w:cs="Times New Roman"/>
                <w:color w:val="000000"/>
                <w:sz w:val="20"/>
                <w:szCs w:val="20"/>
                <w:lang w:eastAsia="tr-TR"/>
              </w:rPr>
              <w:t xml:space="preserve"> Sayılı </w:t>
            </w:r>
            <w:r w:rsidR="009F40B4" w:rsidRPr="007A695C">
              <w:rPr>
                <w:rFonts w:ascii="Times New Roman" w:eastAsia="Times New Roman" w:hAnsi="Times New Roman" w:cs="Times New Roman"/>
                <w:color w:val="000000"/>
                <w:sz w:val="20"/>
                <w:szCs w:val="20"/>
                <w:lang w:eastAsia="tr-TR"/>
              </w:rPr>
              <w:t>Sosyal Sigortalar ve Genel Sağlık Sigortası Kanunu, 4857 Sayılı İş Kanunu, 6331 Sayılı İş Sağlığı ve Güvenliği Kanunu ve ikincil mevzuatlar</w:t>
            </w:r>
          </w:p>
        </w:tc>
      </w:tr>
      <w:tr w:rsidR="008D6D67" w:rsidRPr="007A695C" w:rsidTr="008554F7">
        <w:tc>
          <w:tcPr>
            <w:tcW w:w="3020" w:type="dxa"/>
            <w:vAlign w:val="center"/>
          </w:tcPr>
          <w:p w:rsidR="008D6D67" w:rsidRPr="007A695C" w:rsidRDefault="009F40B4" w:rsidP="008D6D67">
            <w:pPr>
              <w:spacing w:after="150" w:line="360" w:lineRule="auto"/>
              <w:jc w:val="both"/>
              <w:rPr>
                <w:rFonts w:ascii="Times New Roman" w:eastAsia="Times New Roman" w:hAnsi="Times New Roman" w:cs="Times New Roman"/>
                <w:b/>
                <w:color w:val="000000"/>
                <w:sz w:val="24"/>
                <w:szCs w:val="24"/>
                <w:lang w:eastAsia="tr-TR"/>
              </w:rPr>
            </w:pPr>
            <w:r w:rsidRPr="007A695C">
              <w:rPr>
                <w:rFonts w:ascii="Times New Roman" w:eastAsia="Times New Roman" w:hAnsi="Times New Roman" w:cs="Times New Roman"/>
                <w:color w:val="000000"/>
                <w:sz w:val="24"/>
                <w:szCs w:val="24"/>
                <w:lang w:eastAsia="tr-TR"/>
              </w:rPr>
              <w:t>Çalışan Adayı</w:t>
            </w:r>
            <w:r w:rsidR="00AC1919" w:rsidRPr="007A695C">
              <w:rPr>
                <w:rFonts w:ascii="Times New Roman" w:eastAsia="Times New Roman" w:hAnsi="Times New Roman" w:cs="Times New Roman"/>
                <w:color w:val="000000"/>
                <w:sz w:val="24"/>
                <w:szCs w:val="24"/>
                <w:lang w:eastAsia="tr-TR"/>
              </w:rPr>
              <w:t>, Stajyer</w:t>
            </w:r>
          </w:p>
        </w:tc>
        <w:tc>
          <w:tcPr>
            <w:tcW w:w="1795" w:type="dxa"/>
            <w:vAlign w:val="center"/>
          </w:tcPr>
          <w:p w:rsidR="008D6D67" w:rsidRPr="007A695C" w:rsidRDefault="00137D3F" w:rsidP="008D6D67">
            <w:pPr>
              <w:spacing w:after="150" w:line="360" w:lineRule="auto"/>
              <w:jc w:val="center"/>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İşten ayrıldıktan sonra </w:t>
            </w:r>
            <w:r w:rsidR="00ED356C" w:rsidRPr="007A695C">
              <w:rPr>
                <w:rFonts w:ascii="Times New Roman" w:eastAsia="Times New Roman" w:hAnsi="Times New Roman" w:cs="Times New Roman"/>
                <w:color w:val="000000"/>
                <w:sz w:val="24"/>
                <w:szCs w:val="24"/>
                <w:lang w:eastAsia="tr-TR"/>
              </w:rPr>
              <w:t>10</w:t>
            </w:r>
            <w:r w:rsidR="008D6D67" w:rsidRPr="007A695C">
              <w:rPr>
                <w:rFonts w:ascii="Times New Roman" w:eastAsia="Times New Roman" w:hAnsi="Times New Roman" w:cs="Times New Roman"/>
                <w:color w:val="000000"/>
                <w:sz w:val="24"/>
                <w:szCs w:val="24"/>
                <w:lang w:eastAsia="tr-TR"/>
              </w:rPr>
              <w:t xml:space="preserve"> Yıl</w:t>
            </w:r>
          </w:p>
        </w:tc>
        <w:tc>
          <w:tcPr>
            <w:tcW w:w="4247" w:type="dxa"/>
          </w:tcPr>
          <w:p w:rsidR="008D6D67" w:rsidRPr="007A695C" w:rsidRDefault="00AC1919" w:rsidP="008D6D67">
            <w:pPr>
              <w:spacing w:after="150" w:line="360" w:lineRule="auto"/>
              <w:rPr>
                <w:rFonts w:ascii="Times New Roman" w:eastAsia="Times New Roman" w:hAnsi="Times New Roman" w:cs="Times New Roman"/>
                <w:color w:val="000000"/>
                <w:sz w:val="20"/>
                <w:szCs w:val="20"/>
                <w:lang w:eastAsia="tr-TR"/>
              </w:rPr>
            </w:pPr>
            <w:r w:rsidRPr="007A695C">
              <w:rPr>
                <w:rFonts w:ascii="Times New Roman" w:eastAsia="Times New Roman" w:hAnsi="Times New Roman" w:cs="Times New Roman"/>
                <w:color w:val="000000"/>
                <w:sz w:val="20"/>
                <w:szCs w:val="20"/>
                <w:lang w:eastAsia="tr-TR"/>
              </w:rPr>
              <w:t>5510 Sayılı Sosyal Sigortalar ve Genel Sağlık Sigortası Kanunu, 4857 Sayılı İş Kanunu, 6331 Sayılı İş Sağlığı ve Güvenliği Kanunu, 3308 Sayılı Mesleki Eğitim Kanunu ve ikincil mevzuatlar</w:t>
            </w:r>
          </w:p>
        </w:tc>
      </w:tr>
      <w:tr w:rsidR="009F40B4" w:rsidRPr="007A695C" w:rsidTr="008554F7">
        <w:tc>
          <w:tcPr>
            <w:tcW w:w="3020" w:type="dxa"/>
            <w:vAlign w:val="center"/>
          </w:tcPr>
          <w:p w:rsidR="009F40B4" w:rsidRPr="007A695C" w:rsidRDefault="009F40B4" w:rsidP="008D6D67">
            <w:pPr>
              <w:spacing w:after="150" w:line="360" w:lineRule="auto"/>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Hissedar, Ortak, Yönetim Kurulu Üyesi</w:t>
            </w:r>
          </w:p>
        </w:tc>
        <w:tc>
          <w:tcPr>
            <w:tcW w:w="1795" w:type="dxa"/>
            <w:vAlign w:val="center"/>
          </w:tcPr>
          <w:p w:rsidR="009F40B4" w:rsidRPr="007A695C" w:rsidRDefault="00AF6D81" w:rsidP="008D6D67">
            <w:pPr>
              <w:spacing w:after="150" w:line="360" w:lineRule="auto"/>
              <w:jc w:val="center"/>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Hukuki ilişki sona erdikten sonra</w:t>
            </w:r>
            <w:r w:rsidR="00137D3F" w:rsidRPr="007A695C">
              <w:rPr>
                <w:rFonts w:ascii="Times New Roman" w:eastAsia="Times New Roman" w:hAnsi="Times New Roman" w:cs="Times New Roman"/>
                <w:color w:val="000000"/>
                <w:sz w:val="24"/>
                <w:szCs w:val="24"/>
                <w:lang w:eastAsia="tr-TR"/>
              </w:rPr>
              <w:t xml:space="preserve"> </w:t>
            </w:r>
            <w:r w:rsidR="009F40B4" w:rsidRPr="007A695C">
              <w:rPr>
                <w:rFonts w:ascii="Times New Roman" w:eastAsia="Times New Roman" w:hAnsi="Times New Roman" w:cs="Times New Roman"/>
                <w:color w:val="000000"/>
                <w:sz w:val="24"/>
                <w:szCs w:val="24"/>
                <w:lang w:eastAsia="tr-TR"/>
              </w:rPr>
              <w:t xml:space="preserve">10 Yıl </w:t>
            </w:r>
          </w:p>
        </w:tc>
        <w:tc>
          <w:tcPr>
            <w:tcW w:w="4247" w:type="dxa"/>
          </w:tcPr>
          <w:p w:rsidR="009F40B4" w:rsidRPr="007A695C" w:rsidRDefault="009F40B4" w:rsidP="008D6D67">
            <w:pPr>
              <w:spacing w:after="150" w:line="360" w:lineRule="auto"/>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6102 Sayılı Ticaret Kanunu, 6098 Sayılı Borçlar Kanunu</w:t>
            </w:r>
          </w:p>
        </w:tc>
      </w:tr>
    </w:tbl>
    <w:p w:rsidR="00CD44E6" w:rsidRPr="007A695C" w:rsidRDefault="00CD44E6" w:rsidP="00CD44E6">
      <w:pPr>
        <w:shd w:val="clear" w:color="auto" w:fill="FFFFFF"/>
        <w:spacing w:after="150" w:line="360" w:lineRule="auto"/>
        <w:rPr>
          <w:rFonts w:ascii="Times New Roman" w:eastAsia="Times New Roman" w:hAnsi="Times New Roman" w:cs="Times New Roman"/>
          <w:i/>
          <w:sz w:val="18"/>
          <w:szCs w:val="18"/>
          <w:lang w:eastAsia="tr-TR"/>
        </w:rPr>
      </w:pPr>
    </w:p>
    <w:p w:rsidR="00F24A3C" w:rsidRPr="007A695C" w:rsidRDefault="0059397F" w:rsidP="0031168A">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24" w:name="_Toc137305267"/>
      <w:r w:rsidRPr="007A695C">
        <w:rPr>
          <w:rFonts w:ascii="Times New Roman" w:eastAsia="Times New Roman" w:hAnsi="Times New Roman" w:cs="Times New Roman"/>
          <w:b/>
          <w:bCs/>
          <w:color w:val="000000"/>
          <w:sz w:val="24"/>
          <w:szCs w:val="24"/>
          <w:lang w:eastAsia="tr-TR"/>
        </w:rPr>
        <w:t>F</w:t>
      </w:r>
      <w:r w:rsidR="00F24A3C" w:rsidRPr="007A695C">
        <w:rPr>
          <w:rFonts w:ascii="Times New Roman" w:eastAsia="Times New Roman" w:hAnsi="Times New Roman" w:cs="Times New Roman"/>
          <w:b/>
          <w:bCs/>
          <w:color w:val="000000"/>
          <w:sz w:val="24"/>
          <w:szCs w:val="24"/>
          <w:lang w:eastAsia="tr-TR"/>
        </w:rPr>
        <w:t xml:space="preserve">. İlgili </w:t>
      </w:r>
      <w:proofErr w:type="spellStart"/>
      <w:r w:rsidR="00F24A3C" w:rsidRPr="007A695C">
        <w:rPr>
          <w:rFonts w:ascii="Times New Roman" w:eastAsia="Times New Roman" w:hAnsi="Times New Roman" w:cs="Times New Roman"/>
          <w:b/>
          <w:bCs/>
          <w:color w:val="000000"/>
          <w:sz w:val="24"/>
          <w:szCs w:val="24"/>
          <w:lang w:eastAsia="tr-TR"/>
        </w:rPr>
        <w:t>Kişiler’in</w:t>
      </w:r>
      <w:proofErr w:type="spellEnd"/>
      <w:r w:rsidR="00F24A3C" w:rsidRPr="007A695C">
        <w:rPr>
          <w:rFonts w:ascii="Times New Roman" w:eastAsia="Times New Roman" w:hAnsi="Times New Roman" w:cs="Times New Roman"/>
          <w:b/>
          <w:bCs/>
          <w:color w:val="000000"/>
          <w:sz w:val="24"/>
          <w:szCs w:val="24"/>
          <w:lang w:eastAsia="tr-TR"/>
        </w:rPr>
        <w:t xml:space="preserve"> Kişisel Verileri Üzerindeki Haklarının Neler Olduğunu ve Bu Hakları Nasıl Kullanabilecekleri</w:t>
      </w:r>
      <w:bookmarkEnd w:id="24"/>
    </w:p>
    <w:p w:rsidR="00F24A3C" w:rsidRPr="007A695C" w:rsidRDefault="003B5E75" w:rsidP="004A76AA">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İREM TOPTAN</w:t>
      </w:r>
      <w:r w:rsidR="00F24A3C" w:rsidRPr="007A695C">
        <w:rPr>
          <w:rFonts w:ascii="Times New Roman" w:eastAsia="Times New Roman" w:hAnsi="Times New Roman" w:cs="Times New Roman"/>
          <w:color w:val="000000"/>
          <w:sz w:val="24"/>
          <w:szCs w:val="24"/>
          <w:lang w:eastAsia="tr-TR"/>
        </w:rPr>
        <w:t xml:space="preserve"> tarafından işlenen kişisel veriler üzerinde İlgili </w:t>
      </w:r>
      <w:proofErr w:type="spellStart"/>
      <w:r w:rsidR="00F24A3C" w:rsidRPr="007A695C">
        <w:rPr>
          <w:rFonts w:ascii="Times New Roman" w:eastAsia="Times New Roman" w:hAnsi="Times New Roman" w:cs="Times New Roman"/>
          <w:color w:val="000000"/>
          <w:sz w:val="24"/>
          <w:szCs w:val="24"/>
          <w:lang w:eastAsia="tr-TR"/>
        </w:rPr>
        <w:t>Kişi’nin</w:t>
      </w:r>
      <w:proofErr w:type="spellEnd"/>
      <w:r w:rsidR="00F24A3C" w:rsidRPr="007A695C">
        <w:rPr>
          <w:rFonts w:ascii="Times New Roman" w:eastAsia="Times New Roman" w:hAnsi="Times New Roman" w:cs="Times New Roman"/>
          <w:color w:val="000000"/>
          <w:sz w:val="24"/>
          <w:szCs w:val="24"/>
          <w:lang w:eastAsia="tr-TR"/>
        </w:rPr>
        <w:t xml:space="preserve"> KVK Kanunu </w:t>
      </w:r>
      <w:r w:rsidR="000430CC" w:rsidRPr="007A695C">
        <w:rPr>
          <w:rFonts w:ascii="Times New Roman" w:eastAsia="Times New Roman" w:hAnsi="Times New Roman" w:cs="Times New Roman"/>
          <w:color w:val="000000"/>
          <w:sz w:val="24"/>
          <w:szCs w:val="24"/>
          <w:lang w:eastAsia="tr-TR"/>
        </w:rPr>
        <w:t>11. madde</w:t>
      </w:r>
      <w:r w:rsidR="00F24A3C" w:rsidRPr="007A695C">
        <w:rPr>
          <w:rFonts w:ascii="Times New Roman" w:eastAsia="Times New Roman" w:hAnsi="Times New Roman" w:cs="Times New Roman"/>
          <w:color w:val="000000"/>
          <w:sz w:val="24"/>
          <w:szCs w:val="24"/>
          <w:lang w:eastAsia="tr-TR"/>
        </w:rPr>
        <w:t xml:space="preserve"> uyarınca sahip olduğu haklar aşağıda sıralanmaktadır:</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 işlenip işlenmediğini öğrenme,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 işlenmişse buna ilişkin bilgi talep etme,</w:t>
      </w:r>
      <w:r w:rsidR="00493A93" w:rsidRPr="007A695C">
        <w:rPr>
          <w:rFonts w:ascii="Times New Roman" w:eastAsia="Times New Roman" w:hAnsi="Times New Roman" w:cs="Times New Roman"/>
          <w:color w:val="000000"/>
          <w:sz w:val="24"/>
          <w:szCs w:val="24"/>
          <w:lang w:eastAsia="tr-TR"/>
        </w:rPr>
        <w:t xml:space="preserve"> </w:t>
      </w:r>
      <w:r w:rsidRPr="007A695C">
        <w:rPr>
          <w:rFonts w:ascii="Times New Roman" w:eastAsia="Times New Roman" w:hAnsi="Times New Roman" w:cs="Times New Roman"/>
          <w:color w:val="000000"/>
          <w:sz w:val="24"/>
          <w:szCs w:val="24"/>
          <w:lang w:eastAsia="tr-TR"/>
        </w:rPr>
        <w:t>Kişisel verilerin işlenme amacını ve bunların amacına uygun kullanılıp kullanılmadığını öğrenme,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Yurt içinde veya yurt dışında kişisel verilerin aktarıldığı üçüncü kişileri bilme,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verilerin eksik veya yanlış işlenmiş olması hâlinde bunların düzeltilmesini isteme,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KVK Kanunu 7. maddede öngörülen şartlar çerçevesinde kişisel verilerin silinmesini veya yok edilmesini isteme,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(d) ve (e) bentleri uyarınca yapılan işlemlerin, kişisel verilerin aktarıldığı üçüncü kişilere bildirilmesini isteme,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İşlenen verilerin münhasıran otomatik sistemler vasıtasıyla analiz edilmesi suretiyle kişinin kendisi aleyhine bir sonucun ortaya çıkmasına itiraz etme,</w:t>
      </w:r>
    </w:p>
    <w:p w:rsidR="00F24A3C" w:rsidRPr="007A695C" w:rsidRDefault="00F24A3C" w:rsidP="007A695C">
      <w:pPr>
        <w:numPr>
          <w:ilvl w:val="0"/>
          <w:numId w:val="19"/>
        </w:numPr>
        <w:shd w:val="clear" w:color="auto" w:fill="FFFFFF"/>
        <w:spacing w:after="120" w:line="320" w:lineRule="exact"/>
        <w:ind w:left="714" w:hanging="357"/>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Kişisel verilerin kanuna aykırı olarak işlenmesi sebebiyle zarara uğraması hâlinde zararın giderilmesini talep etme.</w:t>
      </w:r>
    </w:p>
    <w:p w:rsidR="00B30FDB" w:rsidRDefault="00B30FDB" w:rsidP="00B30FDB">
      <w:pPr>
        <w:pStyle w:val="NormalWeb"/>
        <w:shd w:val="clear" w:color="auto" w:fill="FFFFFF"/>
        <w:spacing w:before="0" w:beforeAutospacing="0" w:after="150" w:afterAutospacing="0" w:line="360" w:lineRule="exact"/>
        <w:jc w:val="both"/>
      </w:pPr>
      <w:r w:rsidRPr="007A695C">
        <w:t xml:space="preserve">Kişisel verisi işlenen gerçek kişiler, 6698 sayılı Kanunun 11 </w:t>
      </w:r>
      <w:proofErr w:type="spellStart"/>
      <w:r w:rsidRPr="007A695C">
        <w:t>nci</w:t>
      </w:r>
      <w:proofErr w:type="spellEnd"/>
      <w:r w:rsidRPr="007A695C">
        <w:t xml:space="preserve"> maddesinde belirtilen hakları kapsamındaki taleplerine “Ver</w:t>
      </w:r>
      <w:r w:rsidR="001A3DC3" w:rsidRPr="007A695C">
        <w:t>i Sorumlusuna Başvuru Usul ve E</w:t>
      </w:r>
      <w:r w:rsidRPr="007A695C">
        <w:t>s</w:t>
      </w:r>
      <w:r w:rsidR="001A3DC3" w:rsidRPr="007A695C">
        <w:t>as</w:t>
      </w:r>
      <w:r w:rsidRPr="007A695C">
        <w:t xml:space="preserve">ları Hakkındaki Tebliğe” göre </w:t>
      </w:r>
      <w:r w:rsidR="003B5E75">
        <w:t>İREM TOPTAN</w:t>
      </w:r>
      <w:r w:rsidR="00093518" w:rsidRPr="007A695C">
        <w:t>’</w:t>
      </w:r>
      <w:r w:rsidR="00CA6734">
        <w:t xml:space="preserve"> </w:t>
      </w:r>
      <w:r w:rsidR="00BB1E43">
        <w:t>e</w:t>
      </w:r>
      <w:r w:rsidRPr="007A695C">
        <w:t xml:space="preserve"> başvurabilir. İlgili kişiler taleplerini, aşağıdaki iletişim kanallarından biri vasıtası ile </w:t>
      </w:r>
      <w:r w:rsidR="003B5E75">
        <w:t>İREM TOPTAN</w:t>
      </w:r>
      <w:r w:rsidR="00093518" w:rsidRPr="007A695C">
        <w:t>’</w:t>
      </w:r>
      <w:r w:rsidR="00BB1E43">
        <w:t xml:space="preserve"> e</w:t>
      </w:r>
      <w:r w:rsidRPr="007A695C">
        <w:t xml:space="preserve"> iletebilir. Bu doğrultuda ilgili kişiler taleplerini;</w:t>
      </w:r>
    </w:p>
    <w:p w:rsidR="00B30FDB" w:rsidRPr="007A695C" w:rsidRDefault="00B30FDB" w:rsidP="00B30FDB">
      <w:pPr>
        <w:numPr>
          <w:ilvl w:val="0"/>
          <w:numId w:val="18"/>
        </w:numPr>
        <w:shd w:val="clear" w:color="auto" w:fill="FFFFFF"/>
        <w:spacing w:before="100" w:beforeAutospacing="1" w:after="100" w:afterAutospacing="1" w:line="360" w:lineRule="exact"/>
        <w:jc w:val="both"/>
        <w:rPr>
          <w:rFonts w:ascii="Times New Roman" w:hAnsi="Times New Roman" w:cs="Times New Roman"/>
          <w:sz w:val="24"/>
          <w:szCs w:val="24"/>
        </w:rPr>
      </w:pPr>
      <w:r w:rsidRPr="007A695C">
        <w:rPr>
          <w:rFonts w:ascii="Times New Roman" w:hAnsi="Times New Roman" w:cs="Times New Roman"/>
          <w:sz w:val="24"/>
          <w:szCs w:val="24"/>
        </w:rPr>
        <w:t>Yazılı olarak,</w:t>
      </w:r>
    </w:p>
    <w:p w:rsidR="00B30FDB" w:rsidRPr="007A695C" w:rsidRDefault="00B30FDB" w:rsidP="00B30FDB">
      <w:pPr>
        <w:numPr>
          <w:ilvl w:val="0"/>
          <w:numId w:val="18"/>
        </w:numPr>
        <w:shd w:val="clear" w:color="auto" w:fill="FFFFFF"/>
        <w:spacing w:before="100" w:beforeAutospacing="1" w:after="100" w:afterAutospacing="1" w:line="360" w:lineRule="exact"/>
        <w:jc w:val="both"/>
        <w:rPr>
          <w:rFonts w:ascii="Times New Roman" w:hAnsi="Times New Roman" w:cs="Times New Roman"/>
          <w:sz w:val="24"/>
          <w:szCs w:val="24"/>
        </w:rPr>
      </w:pPr>
      <w:r w:rsidRPr="007A695C">
        <w:rPr>
          <w:rFonts w:ascii="Times New Roman" w:hAnsi="Times New Roman" w:cs="Times New Roman"/>
          <w:sz w:val="24"/>
          <w:szCs w:val="24"/>
        </w:rPr>
        <w:t xml:space="preserve">Kişisel verisi işlenen kişi tarafından </w:t>
      </w:r>
      <w:r w:rsidR="003B5E75">
        <w:rPr>
          <w:rFonts w:ascii="Times New Roman" w:hAnsi="Times New Roman" w:cs="Times New Roman"/>
          <w:sz w:val="24"/>
          <w:szCs w:val="24"/>
        </w:rPr>
        <w:t>İREM TOPTAN</w:t>
      </w:r>
      <w:r w:rsidRPr="007A695C">
        <w:rPr>
          <w:rFonts w:ascii="Times New Roman" w:hAnsi="Times New Roman" w:cs="Times New Roman"/>
          <w:sz w:val="24"/>
          <w:szCs w:val="24"/>
        </w:rPr>
        <w:t>’</w:t>
      </w:r>
      <w:r w:rsidR="00CA6734">
        <w:rPr>
          <w:rFonts w:ascii="Times New Roman" w:hAnsi="Times New Roman" w:cs="Times New Roman"/>
          <w:sz w:val="24"/>
          <w:szCs w:val="24"/>
        </w:rPr>
        <w:t xml:space="preserve"> </w:t>
      </w:r>
      <w:r w:rsidR="00BB1E43">
        <w:rPr>
          <w:rFonts w:ascii="Times New Roman" w:hAnsi="Times New Roman" w:cs="Times New Roman"/>
          <w:sz w:val="24"/>
          <w:szCs w:val="24"/>
        </w:rPr>
        <w:t>e</w:t>
      </w:r>
      <w:r w:rsidRPr="007A695C">
        <w:rPr>
          <w:rFonts w:ascii="Times New Roman" w:hAnsi="Times New Roman" w:cs="Times New Roman"/>
          <w:sz w:val="24"/>
          <w:szCs w:val="24"/>
        </w:rPr>
        <w:t xml:space="preserve"> daha önce bildirilen ve </w:t>
      </w:r>
      <w:r w:rsidR="003B5E75">
        <w:rPr>
          <w:rFonts w:ascii="Times New Roman" w:hAnsi="Times New Roman" w:cs="Times New Roman"/>
          <w:sz w:val="24"/>
          <w:szCs w:val="24"/>
        </w:rPr>
        <w:t>İREM TOPTAN</w:t>
      </w:r>
      <w:r w:rsidRPr="007A695C">
        <w:rPr>
          <w:rFonts w:ascii="Times New Roman" w:hAnsi="Times New Roman" w:cs="Times New Roman"/>
          <w:sz w:val="24"/>
          <w:szCs w:val="24"/>
        </w:rPr>
        <w:t>’</w:t>
      </w:r>
      <w:r w:rsidR="00CA6734">
        <w:rPr>
          <w:rFonts w:ascii="Times New Roman" w:hAnsi="Times New Roman" w:cs="Times New Roman"/>
          <w:sz w:val="24"/>
          <w:szCs w:val="24"/>
        </w:rPr>
        <w:t xml:space="preserve"> </w:t>
      </w:r>
      <w:r w:rsidR="00BB1E43">
        <w:rPr>
          <w:rFonts w:ascii="Times New Roman" w:hAnsi="Times New Roman" w:cs="Times New Roman"/>
          <w:sz w:val="24"/>
          <w:szCs w:val="24"/>
        </w:rPr>
        <w:t>i</w:t>
      </w:r>
      <w:r w:rsidR="00CA6734">
        <w:rPr>
          <w:rFonts w:ascii="Times New Roman" w:hAnsi="Times New Roman" w:cs="Times New Roman"/>
          <w:sz w:val="24"/>
          <w:szCs w:val="24"/>
        </w:rPr>
        <w:t>n</w:t>
      </w:r>
      <w:r w:rsidRPr="007A695C">
        <w:rPr>
          <w:rFonts w:ascii="Times New Roman" w:hAnsi="Times New Roman" w:cs="Times New Roman"/>
          <w:sz w:val="24"/>
          <w:szCs w:val="24"/>
        </w:rPr>
        <w:t xml:space="preserve"> sisteminde kayıtlı bulunan elektronik posta adresini kullanmak suretiyle</w:t>
      </w:r>
      <w:r w:rsidR="00E057DA" w:rsidRPr="007A695C">
        <w:rPr>
          <w:rFonts w:ascii="Times New Roman" w:hAnsi="Times New Roman" w:cs="Times New Roman"/>
          <w:sz w:val="24"/>
          <w:szCs w:val="24"/>
        </w:rPr>
        <w:t xml:space="preserve"> iletebilirler.</w:t>
      </w:r>
    </w:p>
    <w:p w:rsidR="00B30FDB" w:rsidRPr="002D65F1" w:rsidRDefault="00B30FDB" w:rsidP="002D65F1">
      <w:pPr>
        <w:jc w:val="both"/>
        <w:rPr>
          <w:rFonts w:ascii="Times New Roman" w:hAnsi="Times New Roman" w:cs="Times New Roman"/>
          <w:sz w:val="24"/>
          <w:szCs w:val="24"/>
        </w:rPr>
      </w:pPr>
      <w:r w:rsidRPr="002D65F1">
        <w:rPr>
          <w:rFonts w:ascii="Times New Roman" w:hAnsi="Times New Roman" w:cs="Times New Roman"/>
          <w:sz w:val="24"/>
          <w:szCs w:val="24"/>
        </w:rPr>
        <w:t xml:space="preserve">Konuya ilişkin bilgi ve belgeler başvuruya eklenmelidir.  Başvuru talepleri, “Başvuru Talep Formu” kullanılmak suretiyle yapılabilir. “Başvuru Talep Formu” </w:t>
      </w:r>
      <w:proofErr w:type="spellStart"/>
      <w:r w:rsidRPr="002D65F1">
        <w:rPr>
          <w:rFonts w:ascii="Times New Roman" w:hAnsi="Times New Roman" w:cs="Times New Roman"/>
          <w:sz w:val="24"/>
          <w:szCs w:val="24"/>
        </w:rPr>
        <w:t>na</w:t>
      </w:r>
      <w:proofErr w:type="spellEnd"/>
      <w:r w:rsidRPr="002D65F1">
        <w:rPr>
          <w:rFonts w:ascii="Times New Roman" w:hAnsi="Times New Roman" w:cs="Times New Roman"/>
          <w:sz w:val="24"/>
          <w:szCs w:val="24"/>
        </w:rPr>
        <w:t xml:space="preserve"> ve başvuru ile ilgili ayrıntılı bilgilere </w:t>
      </w:r>
      <w:hyperlink r:id="rId16" w:history="1">
        <w:r w:rsidR="00A44311" w:rsidRPr="00A44311">
          <w:rPr>
            <w:rFonts w:ascii="Times New Roman" w:eastAsia="Calibri" w:hAnsi="Times New Roman" w:cs="Times New Roman"/>
            <w:b/>
            <w:color w:val="0563C1"/>
            <w:sz w:val="24"/>
            <w:szCs w:val="24"/>
            <w:u w:val="single"/>
          </w:rPr>
          <w:t>https://www.iremtoptan.com</w:t>
        </w:r>
      </w:hyperlink>
      <w:r w:rsidR="00EF5269">
        <w:rPr>
          <w:rFonts w:ascii="Times New Roman" w:hAnsi="Times New Roman" w:cs="Times New Roman"/>
          <w:b/>
          <w:sz w:val="24"/>
          <w:szCs w:val="24"/>
        </w:rPr>
        <w:t xml:space="preserve"> </w:t>
      </w:r>
      <w:r w:rsidRPr="002D65F1">
        <w:rPr>
          <w:rFonts w:ascii="Times New Roman" w:hAnsi="Times New Roman" w:cs="Times New Roman"/>
          <w:sz w:val="24"/>
          <w:szCs w:val="24"/>
        </w:rPr>
        <w:t>adresinden ulaşılabilir.</w:t>
      </w:r>
    </w:p>
    <w:p w:rsidR="00FF75BF" w:rsidRPr="007A695C" w:rsidRDefault="00FF75BF" w:rsidP="00FF75BF">
      <w:pPr>
        <w:shd w:val="clear" w:color="auto" w:fill="FFFFFF"/>
        <w:spacing w:after="75" w:line="240" w:lineRule="exact"/>
        <w:rPr>
          <w:rFonts w:ascii="Times New Roman" w:eastAsia="Times New Roman" w:hAnsi="Times New Roman" w:cs="Times New Roman"/>
          <w:b/>
          <w:bCs/>
          <w:color w:val="000000"/>
          <w:sz w:val="24"/>
          <w:szCs w:val="24"/>
          <w:lang w:eastAsia="tr-TR"/>
        </w:rPr>
      </w:pPr>
    </w:p>
    <w:p w:rsidR="00F24A3C" w:rsidRPr="007A695C" w:rsidRDefault="0059397F" w:rsidP="0031168A">
      <w:pPr>
        <w:shd w:val="clear" w:color="auto" w:fill="FFFFFF"/>
        <w:spacing w:after="75" w:line="360" w:lineRule="auto"/>
        <w:outlineLvl w:val="2"/>
        <w:rPr>
          <w:rFonts w:ascii="Times New Roman" w:eastAsia="Times New Roman" w:hAnsi="Times New Roman" w:cs="Times New Roman"/>
          <w:b/>
          <w:bCs/>
          <w:color w:val="000000"/>
          <w:sz w:val="24"/>
          <w:szCs w:val="24"/>
          <w:lang w:eastAsia="tr-TR"/>
        </w:rPr>
      </w:pPr>
      <w:bookmarkStart w:id="25" w:name="_Toc137305268"/>
      <w:r w:rsidRPr="007A695C">
        <w:rPr>
          <w:rFonts w:ascii="Times New Roman" w:eastAsia="Times New Roman" w:hAnsi="Times New Roman" w:cs="Times New Roman"/>
          <w:b/>
          <w:bCs/>
          <w:color w:val="000000"/>
          <w:sz w:val="24"/>
          <w:szCs w:val="24"/>
          <w:lang w:eastAsia="tr-TR"/>
        </w:rPr>
        <w:t>G</w:t>
      </w:r>
      <w:r w:rsidR="00F24A3C" w:rsidRPr="007A695C">
        <w:rPr>
          <w:rFonts w:ascii="Times New Roman" w:eastAsia="Times New Roman" w:hAnsi="Times New Roman" w:cs="Times New Roman"/>
          <w:b/>
          <w:bCs/>
          <w:color w:val="000000"/>
          <w:sz w:val="24"/>
          <w:szCs w:val="24"/>
          <w:lang w:eastAsia="tr-TR"/>
        </w:rPr>
        <w:t xml:space="preserve">. İlgili </w:t>
      </w:r>
      <w:proofErr w:type="spellStart"/>
      <w:r w:rsidR="00F24A3C" w:rsidRPr="007A695C">
        <w:rPr>
          <w:rFonts w:ascii="Times New Roman" w:eastAsia="Times New Roman" w:hAnsi="Times New Roman" w:cs="Times New Roman"/>
          <w:b/>
          <w:bCs/>
          <w:color w:val="000000"/>
          <w:sz w:val="24"/>
          <w:szCs w:val="24"/>
          <w:lang w:eastAsia="tr-TR"/>
        </w:rPr>
        <w:t>Kişiler’in</w:t>
      </w:r>
      <w:proofErr w:type="spellEnd"/>
      <w:r w:rsidR="00F24A3C" w:rsidRPr="007A695C">
        <w:rPr>
          <w:rFonts w:ascii="Times New Roman" w:eastAsia="Times New Roman" w:hAnsi="Times New Roman" w:cs="Times New Roman"/>
          <w:b/>
          <w:bCs/>
          <w:color w:val="000000"/>
          <w:sz w:val="24"/>
          <w:szCs w:val="24"/>
          <w:lang w:eastAsia="tr-TR"/>
        </w:rPr>
        <w:t xml:space="preserve"> </w:t>
      </w:r>
      <w:r w:rsidR="007D5042" w:rsidRPr="007A695C">
        <w:rPr>
          <w:rFonts w:ascii="Times New Roman" w:eastAsia="Times New Roman" w:hAnsi="Times New Roman" w:cs="Times New Roman"/>
          <w:b/>
          <w:bCs/>
          <w:color w:val="000000"/>
          <w:sz w:val="24"/>
          <w:szCs w:val="24"/>
          <w:lang w:eastAsia="tr-TR"/>
        </w:rPr>
        <w:t xml:space="preserve">Ticari </w:t>
      </w:r>
      <w:r w:rsidR="00F24A3C" w:rsidRPr="007A695C">
        <w:rPr>
          <w:rFonts w:ascii="Times New Roman" w:eastAsia="Times New Roman" w:hAnsi="Times New Roman" w:cs="Times New Roman"/>
          <w:b/>
          <w:bCs/>
          <w:color w:val="000000"/>
          <w:sz w:val="24"/>
          <w:szCs w:val="24"/>
          <w:lang w:eastAsia="tr-TR"/>
        </w:rPr>
        <w:t>İleti Alma</w:t>
      </w:r>
      <w:r w:rsidR="007D5042" w:rsidRPr="007A695C">
        <w:rPr>
          <w:rFonts w:ascii="Times New Roman" w:eastAsia="Times New Roman" w:hAnsi="Times New Roman" w:cs="Times New Roman"/>
          <w:b/>
          <w:bCs/>
          <w:color w:val="000000"/>
          <w:sz w:val="24"/>
          <w:szCs w:val="24"/>
          <w:lang w:eastAsia="tr-TR"/>
        </w:rPr>
        <w:t xml:space="preserve"> (e-mail, </w:t>
      </w:r>
      <w:proofErr w:type="spellStart"/>
      <w:r w:rsidR="007D5042" w:rsidRPr="007A695C">
        <w:rPr>
          <w:rFonts w:ascii="Times New Roman" w:eastAsia="Times New Roman" w:hAnsi="Times New Roman" w:cs="Times New Roman"/>
          <w:b/>
          <w:bCs/>
          <w:color w:val="000000"/>
          <w:sz w:val="24"/>
          <w:szCs w:val="24"/>
          <w:lang w:eastAsia="tr-TR"/>
        </w:rPr>
        <w:t>sms</w:t>
      </w:r>
      <w:proofErr w:type="spellEnd"/>
      <w:r w:rsidR="007D5042" w:rsidRPr="007A695C">
        <w:rPr>
          <w:rFonts w:ascii="Times New Roman" w:eastAsia="Times New Roman" w:hAnsi="Times New Roman" w:cs="Times New Roman"/>
          <w:b/>
          <w:bCs/>
          <w:color w:val="000000"/>
          <w:sz w:val="24"/>
          <w:szCs w:val="24"/>
          <w:lang w:eastAsia="tr-TR"/>
        </w:rPr>
        <w:t xml:space="preserve">) </w:t>
      </w:r>
      <w:r w:rsidR="00F24A3C" w:rsidRPr="007A695C">
        <w:rPr>
          <w:rFonts w:ascii="Times New Roman" w:eastAsia="Times New Roman" w:hAnsi="Times New Roman" w:cs="Times New Roman"/>
          <w:b/>
          <w:bCs/>
          <w:color w:val="000000"/>
          <w:sz w:val="24"/>
          <w:szCs w:val="24"/>
          <w:lang w:eastAsia="tr-TR"/>
        </w:rPr>
        <w:t xml:space="preserve"> Konusundaki Olumlu Veya Olumsuz Tercihlerini Nasıl Değiştirebilecekleri</w:t>
      </w:r>
      <w:bookmarkEnd w:id="25"/>
    </w:p>
    <w:p w:rsidR="00F24A3C" w:rsidRDefault="003B5E75" w:rsidP="00CA6E11">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tarafından işletilen web sitesi</w:t>
      </w:r>
      <w:r w:rsidR="00FA7361" w:rsidRPr="007A695C">
        <w:rPr>
          <w:rFonts w:ascii="Times New Roman" w:eastAsia="Times New Roman" w:hAnsi="Times New Roman" w:cs="Times New Roman"/>
          <w:color w:val="000000"/>
          <w:sz w:val="24"/>
          <w:szCs w:val="24"/>
          <w:lang w:eastAsia="tr-TR"/>
        </w:rPr>
        <w:t>ndeki “Baş</w:t>
      </w:r>
      <w:r w:rsidR="00CD07B0" w:rsidRPr="007A695C">
        <w:rPr>
          <w:rFonts w:ascii="Times New Roman" w:eastAsia="Times New Roman" w:hAnsi="Times New Roman" w:cs="Times New Roman"/>
          <w:color w:val="000000"/>
          <w:sz w:val="24"/>
          <w:szCs w:val="24"/>
          <w:lang w:eastAsia="tr-TR"/>
        </w:rPr>
        <w:t xml:space="preserve">vuru Formu” </w:t>
      </w:r>
      <w:proofErr w:type="spellStart"/>
      <w:r w:rsidR="00CD07B0" w:rsidRPr="007A695C">
        <w:rPr>
          <w:rFonts w:ascii="Times New Roman" w:eastAsia="Times New Roman" w:hAnsi="Times New Roman" w:cs="Times New Roman"/>
          <w:color w:val="000000"/>
          <w:sz w:val="24"/>
          <w:szCs w:val="24"/>
          <w:lang w:eastAsia="tr-TR"/>
        </w:rPr>
        <w:t>nda</w:t>
      </w:r>
      <w:proofErr w:type="spellEnd"/>
      <w:r w:rsidR="00CD07B0" w:rsidRPr="007A695C">
        <w:rPr>
          <w:rFonts w:ascii="Times New Roman" w:eastAsia="Times New Roman" w:hAnsi="Times New Roman" w:cs="Times New Roman"/>
          <w:color w:val="000000"/>
          <w:sz w:val="24"/>
          <w:szCs w:val="24"/>
          <w:lang w:eastAsia="tr-TR"/>
        </w:rPr>
        <w:t xml:space="preserve"> belirtilen yöntemlerden biri ile başvurunuzu yapıp ticari ileti alma konusunda verdiğiniz onayı geri alabilirsiniz. Yahut size gönderilen e-</w:t>
      </w:r>
      <w:proofErr w:type="spellStart"/>
      <w:r w:rsidR="00CD07B0" w:rsidRPr="007A695C">
        <w:rPr>
          <w:rFonts w:ascii="Times New Roman" w:eastAsia="Times New Roman" w:hAnsi="Times New Roman" w:cs="Times New Roman"/>
          <w:color w:val="000000"/>
          <w:sz w:val="24"/>
          <w:szCs w:val="24"/>
          <w:lang w:eastAsia="tr-TR"/>
        </w:rPr>
        <w:t>mail’den</w:t>
      </w:r>
      <w:proofErr w:type="spellEnd"/>
      <w:r w:rsidR="00CD07B0" w:rsidRPr="007A695C">
        <w:rPr>
          <w:rFonts w:ascii="Times New Roman" w:eastAsia="Times New Roman" w:hAnsi="Times New Roman" w:cs="Times New Roman"/>
          <w:color w:val="000000"/>
          <w:sz w:val="24"/>
          <w:szCs w:val="24"/>
          <w:lang w:eastAsia="tr-TR"/>
        </w:rPr>
        <w:t xml:space="preserve"> ilgili linki tıklayarak ticari ileti alma konusunda verdiğiniz onayı geri alabilirsiniz.  </w:t>
      </w:r>
      <w:r w:rsidR="00F24A3C" w:rsidRPr="007A695C">
        <w:rPr>
          <w:rFonts w:ascii="Times New Roman" w:eastAsia="Times New Roman" w:hAnsi="Times New Roman" w:cs="Times New Roman"/>
          <w:color w:val="000000"/>
          <w:sz w:val="24"/>
          <w:szCs w:val="24"/>
          <w:lang w:eastAsia="tr-TR"/>
        </w:rPr>
        <w:t xml:space="preserve">  </w:t>
      </w:r>
    </w:p>
    <w:p w:rsidR="00F24A3C" w:rsidRPr="007A695C" w:rsidRDefault="0059397F" w:rsidP="0031168A">
      <w:pPr>
        <w:shd w:val="clear" w:color="auto" w:fill="FFFFFF"/>
        <w:spacing w:after="75" w:line="360" w:lineRule="auto"/>
        <w:outlineLvl w:val="2"/>
        <w:rPr>
          <w:rFonts w:ascii="Times New Roman" w:eastAsia="Times New Roman" w:hAnsi="Times New Roman" w:cs="Times New Roman"/>
          <w:b/>
          <w:bCs/>
          <w:color w:val="000000"/>
          <w:sz w:val="24"/>
          <w:szCs w:val="24"/>
          <w:lang w:eastAsia="tr-TR"/>
        </w:rPr>
      </w:pPr>
      <w:bookmarkStart w:id="26" w:name="_Toc137305269"/>
      <w:r w:rsidRPr="007A695C">
        <w:rPr>
          <w:rFonts w:ascii="Times New Roman" w:eastAsia="Times New Roman" w:hAnsi="Times New Roman" w:cs="Times New Roman"/>
          <w:b/>
          <w:bCs/>
          <w:color w:val="000000"/>
          <w:sz w:val="24"/>
          <w:szCs w:val="24"/>
          <w:lang w:eastAsia="tr-TR"/>
        </w:rPr>
        <w:lastRenderedPageBreak/>
        <w:t>H</w:t>
      </w:r>
      <w:r w:rsidR="001B7CA4" w:rsidRPr="007A695C">
        <w:rPr>
          <w:rFonts w:ascii="Times New Roman" w:eastAsia="Times New Roman" w:hAnsi="Times New Roman" w:cs="Times New Roman"/>
          <w:b/>
          <w:bCs/>
          <w:color w:val="000000"/>
          <w:sz w:val="24"/>
          <w:szCs w:val="24"/>
          <w:lang w:eastAsia="tr-TR"/>
        </w:rPr>
        <w:t>.</w:t>
      </w:r>
      <w:r w:rsidR="00F24A3C" w:rsidRPr="007A695C">
        <w:rPr>
          <w:rFonts w:ascii="Times New Roman" w:eastAsia="Times New Roman" w:hAnsi="Times New Roman" w:cs="Times New Roman"/>
          <w:b/>
          <w:bCs/>
          <w:color w:val="000000"/>
          <w:sz w:val="24"/>
          <w:szCs w:val="24"/>
          <w:lang w:eastAsia="tr-TR"/>
        </w:rPr>
        <w:t xml:space="preserve"> Resmi Makamlarla Kişisel Veri Paylaşımı</w:t>
      </w:r>
      <w:bookmarkEnd w:id="26"/>
    </w:p>
    <w:p w:rsidR="00F24A3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kişisel verilerinizi; </w:t>
      </w:r>
      <w:r>
        <w:rPr>
          <w:rFonts w:ascii="Times New Roman" w:eastAsia="Times New Roman" w:hAnsi="Times New Roman" w:cs="Times New Roman"/>
          <w:color w:val="000000"/>
          <w:sz w:val="24"/>
          <w:szCs w:val="24"/>
          <w:lang w:eastAsia="tr-TR"/>
        </w:rPr>
        <w:t>İREM TOPTAN</w:t>
      </w:r>
      <w:r w:rsidR="00EC27B0">
        <w:rPr>
          <w:rFonts w:ascii="Times New Roman" w:eastAsia="Times New Roman" w:hAnsi="Times New Roman" w:cs="Times New Roman"/>
          <w:color w:val="000000"/>
          <w:sz w:val="24"/>
          <w:szCs w:val="24"/>
          <w:lang w:eastAsia="tr-TR"/>
        </w:rPr>
        <w:t xml:space="preserve"> ‘</w:t>
      </w:r>
      <w:proofErr w:type="spellStart"/>
      <w:r w:rsidR="00EC27B0">
        <w:rPr>
          <w:rFonts w:ascii="Times New Roman" w:eastAsia="Times New Roman" w:hAnsi="Times New Roman" w:cs="Times New Roman"/>
          <w:color w:val="000000"/>
          <w:sz w:val="24"/>
          <w:szCs w:val="24"/>
          <w:lang w:eastAsia="tr-TR"/>
        </w:rPr>
        <w:t>nu</w:t>
      </w:r>
      <w:r w:rsidR="00F24A3C" w:rsidRPr="007A695C">
        <w:rPr>
          <w:rFonts w:ascii="Times New Roman" w:eastAsia="Times New Roman" w:hAnsi="Times New Roman" w:cs="Times New Roman"/>
          <w:color w:val="000000"/>
          <w:sz w:val="24"/>
          <w:szCs w:val="24"/>
          <w:lang w:eastAsia="tr-TR"/>
        </w:rPr>
        <w:t>n</w:t>
      </w:r>
      <w:proofErr w:type="spellEnd"/>
      <w:r w:rsidR="00F24A3C" w:rsidRPr="007A695C">
        <w:rPr>
          <w:rFonts w:ascii="Times New Roman" w:eastAsia="Times New Roman" w:hAnsi="Times New Roman" w:cs="Times New Roman"/>
          <w:color w:val="000000"/>
          <w:sz w:val="24"/>
          <w:szCs w:val="24"/>
          <w:lang w:eastAsia="tr-TR"/>
        </w:rPr>
        <w:t xml:space="preserve"> yasalar karşısındaki yükümlülüğünü ifa etmesi amacıyla (</w:t>
      </w:r>
      <w:proofErr w:type="spellStart"/>
      <w:r w:rsidR="00A00E47" w:rsidRPr="007A695C">
        <w:rPr>
          <w:rFonts w:ascii="Times New Roman" w:eastAsia="Times New Roman" w:hAnsi="Times New Roman" w:cs="Times New Roman"/>
          <w:color w:val="000000"/>
          <w:sz w:val="24"/>
          <w:szCs w:val="24"/>
          <w:lang w:eastAsia="tr-TR"/>
        </w:rPr>
        <w:t>ssk</w:t>
      </w:r>
      <w:proofErr w:type="spellEnd"/>
      <w:r w:rsidR="00A00E47" w:rsidRPr="007A695C">
        <w:rPr>
          <w:rFonts w:ascii="Times New Roman" w:eastAsia="Times New Roman" w:hAnsi="Times New Roman" w:cs="Times New Roman"/>
          <w:color w:val="000000"/>
          <w:sz w:val="24"/>
          <w:szCs w:val="24"/>
          <w:lang w:eastAsia="tr-TR"/>
        </w:rPr>
        <w:t xml:space="preserve"> tescil işlemleri, vergi stopajı, </w:t>
      </w:r>
      <w:r w:rsidR="00F24A3C" w:rsidRPr="007A695C">
        <w:rPr>
          <w:rFonts w:ascii="Times New Roman" w:eastAsia="Times New Roman" w:hAnsi="Times New Roman" w:cs="Times New Roman"/>
          <w:color w:val="000000"/>
          <w:sz w:val="24"/>
          <w:szCs w:val="24"/>
          <w:lang w:eastAsia="tr-TR"/>
        </w:rPr>
        <w:t xml:space="preserve">suçla mücadele, devlet ve kamu güvenliğinin tehdidi ve benzeri ancak bununla sınırlı olmamak üzere </w:t>
      </w: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w:t>
      </w:r>
      <w:r w:rsidR="00BB1E43">
        <w:rPr>
          <w:rFonts w:ascii="Times New Roman" w:eastAsia="Times New Roman" w:hAnsi="Times New Roman" w:cs="Times New Roman"/>
          <w:color w:val="000000"/>
          <w:sz w:val="24"/>
          <w:szCs w:val="24"/>
          <w:lang w:eastAsia="tr-TR"/>
        </w:rPr>
        <w:t xml:space="preserve"> i</w:t>
      </w:r>
      <w:r w:rsidR="00EC27B0">
        <w:rPr>
          <w:rFonts w:ascii="Times New Roman" w:eastAsia="Times New Roman" w:hAnsi="Times New Roman" w:cs="Times New Roman"/>
          <w:color w:val="000000"/>
          <w:sz w:val="24"/>
          <w:szCs w:val="24"/>
          <w:lang w:eastAsia="tr-TR"/>
        </w:rPr>
        <w:t>n</w:t>
      </w:r>
      <w:r w:rsidR="00F24A3C" w:rsidRPr="007A695C">
        <w:rPr>
          <w:rFonts w:ascii="Times New Roman" w:eastAsia="Times New Roman" w:hAnsi="Times New Roman" w:cs="Times New Roman"/>
          <w:color w:val="000000"/>
          <w:sz w:val="24"/>
          <w:szCs w:val="24"/>
          <w:lang w:eastAsia="tr-TR"/>
        </w:rPr>
        <w:t xml:space="preserve"> yasal veya idari olarak bildirim veya bilgi verme yükümlülüğünün mevcut olduğu durumlarda) yasal olarak bu bilgileri talep etmeye yetkili olan kamu kurum ve kuruluşları ile paylaşabilecektir.</w:t>
      </w:r>
    </w:p>
    <w:p w:rsidR="006105BB" w:rsidRDefault="006105BB" w:rsidP="00653951">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p>
    <w:p w:rsidR="00F24A3C" w:rsidRPr="007A695C" w:rsidRDefault="00F24A3C" w:rsidP="00653951">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bookmarkStart w:id="27" w:name="_Toc137305270"/>
      <w:r w:rsidRPr="007A695C">
        <w:rPr>
          <w:rFonts w:ascii="Times New Roman" w:eastAsia="Times New Roman" w:hAnsi="Times New Roman" w:cs="Times New Roman"/>
          <w:b/>
          <w:bCs/>
          <w:color w:val="000000"/>
          <w:sz w:val="24"/>
          <w:szCs w:val="24"/>
          <w:lang w:eastAsia="tr-TR"/>
        </w:rPr>
        <w:t>2. Kişisel Verilerin Silinmesi, Yok Edilmesi ve Anonimleştirilmesi Şartları</w:t>
      </w:r>
      <w:bookmarkEnd w:id="27"/>
    </w:p>
    <w:p w:rsidR="00F24A3C" w:rsidRPr="007A695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C83B91" w:rsidRPr="007A695C">
        <w:rPr>
          <w:rFonts w:ascii="Times New Roman" w:eastAsia="Times New Roman" w:hAnsi="Times New Roman" w:cs="Times New Roman"/>
          <w:color w:val="000000"/>
          <w:sz w:val="24"/>
          <w:szCs w:val="24"/>
          <w:lang w:eastAsia="tr-TR"/>
        </w:rPr>
        <w:t xml:space="preserve">, </w:t>
      </w:r>
      <w:r w:rsidR="00F24A3C" w:rsidRPr="007A695C">
        <w:rPr>
          <w:rFonts w:ascii="Times New Roman" w:eastAsia="Times New Roman" w:hAnsi="Times New Roman" w:cs="Times New Roman"/>
          <w:color w:val="000000"/>
          <w:sz w:val="24"/>
          <w:szCs w:val="24"/>
          <w:lang w:eastAsia="tr-TR"/>
        </w:rPr>
        <w:t>işlediği kişisel verileri, ilgili kanunların öngördüğü süreler ve/veya işleme amacının gerekli kıldığı süreler boyunca saklamaktadır. Bu sürelerin sona ermesi durumunda ise Kişisel Verilerin Silinmesi, Yok Edilmesi veya Anonim Hale Getirilmesi Hakkında Yönetmelik hükümleri uyarınca silecek, yok edecek veya anonim hale getirecektir.</w:t>
      </w:r>
    </w:p>
    <w:p w:rsidR="00F24A3C" w:rsidRPr="007A695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tarafından kişisel verilerin silinmesi, kişisel verilerin ilgili kullanıcılar için hiçbir şekilde erişilemez ve tekrar kullanılamaz hale getirilmesi işlemini ifade etmektedir. </w:t>
      </w: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bunun için kul</w:t>
      </w:r>
      <w:r w:rsidR="00F44920">
        <w:rPr>
          <w:rFonts w:ascii="Times New Roman" w:eastAsia="Times New Roman" w:hAnsi="Times New Roman" w:cs="Times New Roman"/>
          <w:color w:val="000000"/>
          <w:sz w:val="24"/>
          <w:szCs w:val="24"/>
          <w:lang w:eastAsia="tr-TR"/>
        </w:rPr>
        <w:t xml:space="preserve">lanıcı seviyesinde erişim yetkilerini düzenler </w:t>
      </w:r>
      <w:r w:rsidR="00F24A3C" w:rsidRPr="007A695C">
        <w:rPr>
          <w:rFonts w:ascii="Times New Roman" w:eastAsia="Times New Roman" w:hAnsi="Times New Roman" w:cs="Times New Roman"/>
          <w:color w:val="000000"/>
          <w:sz w:val="24"/>
          <w:szCs w:val="24"/>
          <w:lang w:eastAsia="tr-TR"/>
        </w:rPr>
        <w:t>ve uygulamaya alır. Veri tabanında silme işleminin gerçekleştirilmesi için gerekli tedbirleri alır.</w:t>
      </w:r>
    </w:p>
    <w:p w:rsidR="00F24A3C" w:rsidRPr="007A695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tarafından kişisel verilerin yok edilmesi, kişisel verilerin hiç kimse tarafından hiçbir şekilde erişilemez, geri getirilemez ve tekrar kullanılamaz hale getirilmesi işlemini ifade etmektedir.</w:t>
      </w:r>
    </w:p>
    <w:p w:rsidR="00F24A3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xml:space="preserve"> tarafından kişisel verilerin anonim hale getirilmesi, kişisel verilerin başka verilerle eşleştirilse dahi hiçbir surette kimliği belirli veya belirlenebilir bir gerçek kişiyle ilişkilendirilemeyecek hale getirilmesini ifade etmektedir.</w:t>
      </w:r>
    </w:p>
    <w:p w:rsidR="00F24A3C" w:rsidRPr="007A695C" w:rsidRDefault="003B5E75" w:rsidP="006105BB">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7A695C">
        <w:rPr>
          <w:rFonts w:ascii="Times New Roman" w:eastAsia="Times New Roman" w:hAnsi="Times New Roman" w:cs="Times New Roman"/>
          <w:color w:val="000000"/>
          <w:sz w:val="24"/>
          <w:szCs w:val="24"/>
          <w:lang w:eastAsia="tr-TR"/>
        </w:rPr>
        <w:t>, Kişisel Verilerin Silinmesi, Yok Edilmesi veya Anonim Hale Getirilmesi Hakkında Yönetmelik uyarınca hazırladığı Kişisel Verilerin Saklanması ve İmhası Politikası kapsamında silme, yok etme ve anonim hale getirmeye ilişkin yöntemleri ve aldığı teknik ve idari tedbirleri ayrıntılı olarak açıklamaktadır. Bu Politika</w:t>
      </w:r>
      <w:r w:rsidR="006E74B4">
        <w:rPr>
          <w:rFonts w:ascii="Times New Roman" w:eastAsia="Times New Roman" w:hAnsi="Times New Roman" w:cs="Times New Roman"/>
          <w:color w:val="000000"/>
          <w:sz w:val="24"/>
          <w:szCs w:val="24"/>
          <w:lang w:eastAsia="tr-TR"/>
        </w:rPr>
        <w:t xml:space="preserve"> </w:t>
      </w:r>
      <w:r w:rsidR="00F24A3C" w:rsidRPr="007A695C">
        <w:rPr>
          <w:rFonts w:ascii="Times New Roman" w:eastAsia="Times New Roman" w:hAnsi="Times New Roman" w:cs="Times New Roman"/>
          <w:color w:val="000000"/>
          <w:sz w:val="24"/>
          <w:szCs w:val="24"/>
          <w:lang w:eastAsia="tr-TR"/>
        </w:rPr>
        <w:t xml:space="preserve">’da ayrıca Yönetmeliğin öngördüğü periyodik imhanın gerçekleştirileceği zaman </w:t>
      </w:r>
      <w:proofErr w:type="gramStart"/>
      <w:r w:rsidR="00F24A3C" w:rsidRPr="007A695C">
        <w:rPr>
          <w:rFonts w:ascii="Times New Roman" w:eastAsia="Times New Roman" w:hAnsi="Times New Roman" w:cs="Times New Roman"/>
          <w:color w:val="000000"/>
          <w:sz w:val="24"/>
          <w:szCs w:val="24"/>
          <w:lang w:eastAsia="tr-TR"/>
        </w:rPr>
        <w:t>aralığı</w:t>
      </w:r>
      <w:proofErr w:type="gramEnd"/>
      <w:r w:rsidR="00F24A3C" w:rsidRPr="007A695C">
        <w:rPr>
          <w:rFonts w:ascii="Times New Roman" w:eastAsia="Times New Roman" w:hAnsi="Times New Roman" w:cs="Times New Roman"/>
          <w:color w:val="000000"/>
          <w:sz w:val="24"/>
          <w:szCs w:val="24"/>
          <w:lang w:eastAsia="tr-TR"/>
        </w:rPr>
        <w:t xml:space="preserve"> 6 ay olarak belirlenmiştir.</w:t>
      </w:r>
    </w:p>
    <w:p w:rsidR="00F24A3C" w:rsidRPr="007A695C" w:rsidRDefault="00F24A3C" w:rsidP="00653951">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bookmarkStart w:id="28" w:name="_Toc137305271"/>
      <w:r w:rsidRPr="007A695C">
        <w:rPr>
          <w:rFonts w:ascii="Times New Roman" w:eastAsia="Times New Roman" w:hAnsi="Times New Roman" w:cs="Times New Roman"/>
          <w:b/>
          <w:bCs/>
          <w:color w:val="000000"/>
          <w:sz w:val="24"/>
          <w:szCs w:val="24"/>
          <w:lang w:eastAsia="tr-TR"/>
        </w:rPr>
        <w:t>3. Kişisel Verilerin Korunması Politikası’nda Yapılacak Değişiklikler</w:t>
      </w:r>
      <w:bookmarkEnd w:id="28"/>
    </w:p>
    <w:p w:rsidR="00EF32CA" w:rsidRPr="007A695C" w:rsidRDefault="003B5E75" w:rsidP="006D521D">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İREM TOPTAN</w:t>
      </w:r>
      <w:r w:rsidR="00F24A3C" w:rsidRPr="007A695C">
        <w:rPr>
          <w:rFonts w:ascii="Times New Roman" w:eastAsia="Times New Roman" w:hAnsi="Times New Roman" w:cs="Times New Roman"/>
          <w:color w:val="000000"/>
          <w:sz w:val="24"/>
          <w:szCs w:val="24"/>
          <w:lang w:eastAsia="tr-TR"/>
        </w:rPr>
        <w:t xml:space="preserve">, işbu Kişisel Verilerin Korunması Politikası’nda her zaman değişiklik yapabilir. Bu değişiklikler, değiştirilmiş yeni Kişisel Verilerin Korunması </w:t>
      </w:r>
      <w:proofErr w:type="spellStart"/>
      <w:r w:rsidR="00F24A3C" w:rsidRPr="007A695C">
        <w:rPr>
          <w:rFonts w:ascii="Times New Roman" w:eastAsia="Times New Roman" w:hAnsi="Times New Roman" w:cs="Times New Roman"/>
          <w:color w:val="000000"/>
          <w:sz w:val="24"/>
          <w:szCs w:val="24"/>
          <w:lang w:eastAsia="tr-TR"/>
        </w:rPr>
        <w:t>Politikası’nın</w:t>
      </w:r>
      <w:proofErr w:type="spellEnd"/>
      <w:r w:rsidR="00F24A3C" w:rsidRPr="007A695C">
        <w:rPr>
          <w:rFonts w:ascii="Times New Roman" w:eastAsia="Times New Roman" w:hAnsi="Times New Roman" w:cs="Times New Roman"/>
          <w:color w:val="000000"/>
          <w:sz w:val="24"/>
          <w:szCs w:val="24"/>
          <w:lang w:eastAsia="tr-TR"/>
        </w:rPr>
        <w:t xml:space="preserve"> yayınlanmasıyla birlikte derhal geçerlilik kazanır. İşbu Kişisel Verilerin Korunması </w:t>
      </w:r>
      <w:proofErr w:type="spellStart"/>
      <w:r w:rsidR="00F24A3C" w:rsidRPr="007A695C">
        <w:rPr>
          <w:rFonts w:ascii="Times New Roman" w:eastAsia="Times New Roman" w:hAnsi="Times New Roman" w:cs="Times New Roman"/>
          <w:color w:val="000000"/>
          <w:sz w:val="24"/>
          <w:szCs w:val="24"/>
          <w:lang w:eastAsia="tr-TR"/>
        </w:rPr>
        <w:t>Politikası’ndaki</w:t>
      </w:r>
      <w:proofErr w:type="spellEnd"/>
      <w:r w:rsidR="00F24A3C" w:rsidRPr="007A695C">
        <w:rPr>
          <w:rFonts w:ascii="Times New Roman" w:eastAsia="Times New Roman" w:hAnsi="Times New Roman" w:cs="Times New Roman"/>
          <w:color w:val="000000"/>
          <w:sz w:val="24"/>
          <w:szCs w:val="24"/>
          <w:lang w:eastAsia="tr-TR"/>
        </w:rPr>
        <w:t xml:space="preserve"> değişikliklerden haberdar olmanız için, siz </w:t>
      </w:r>
      <w:r w:rsidR="00C83B91" w:rsidRPr="007A695C">
        <w:rPr>
          <w:rFonts w:ascii="Times New Roman" w:eastAsia="Times New Roman" w:hAnsi="Times New Roman" w:cs="Times New Roman"/>
          <w:color w:val="000000"/>
          <w:sz w:val="24"/>
          <w:szCs w:val="24"/>
          <w:lang w:eastAsia="tr-TR"/>
        </w:rPr>
        <w:t>ilgili kişilere</w:t>
      </w:r>
      <w:r w:rsidR="00F24A3C" w:rsidRPr="007A695C">
        <w:rPr>
          <w:rFonts w:ascii="Times New Roman" w:eastAsia="Times New Roman" w:hAnsi="Times New Roman" w:cs="Times New Roman"/>
          <w:color w:val="000000"/>
          <w:sz w:val="24"/>
          <w:szCs w:val="24"/>
          <w:lang w:eastAsia="tr-TR"/>
        </w:rPr>
        <w:t xml:space="preserve"> gerekli bilgilendirme yapılacaktır.</w:t>
      </w:r>
    </w:p>
    <w:p w:rsidR="006D521D" w:rsidRPr="007A695C" w:rsidRDefault="006D521D" w:rsidP="002D65F1">
      <w:pPr>
        <w:jc w:val="both"/>
        <w:rPr>
          <w:rFonts w:ascii="Times New Roman" w:eastAsia="Times New Roman" w:hAnsi="Times New Roman" w:cs="Times New Roman"/>
          <w:color w:val="000000"/>
          <w:sz w:val="24"/>
          <w:szCs w:val="24"/>
          <w:lang w:eastAsia="tr-TR"/>
        </w:rPr>
      </w:pPr>
      <w:r w:rsidRPr="007A695C">
        <w:rPr>
          <w:rFonts w:ascii="Times New Roman" w:eastAsia="Times New Roman" w:hAnsi="Times New Roman" w:cs="Times New Roman"/>
          <w:color w:val="000000"/>
          <w:sz w:val="24"/>
          <w:szCs w:val="24"/>
          <w:lang w:eastAsia="tr-TR"/>
        </w:rPr>
        <w:t xml:space="preserve">Bilgilendirme metninin en güncel haline </w:t>
      </w:r>
      <w:hyperlink r:id="rId17" w:history="1">
        <w:r w:rsidR="00A44311" w:rsidRPr="00A44311">
          <w:rPr>
            <w:rFonts w:ascii="Times New Roman" w:eastAsia="Calibri" w:hAnsi="Times New Roman" w:cs="Times New Roman"/>
            <w:b/>
            <w:color w:val="0563C1"/>
            <w:sz w:val="24"/>
            <w:szCs w:val="24"/>
            <w:u w:val="single"/>
          </w:rPr>
          <w:t>https://www.iremtoptan.com</w:t>
        </w:r>
      </w:hyperlink>
      <w:r w:rsidR="00EF5269">
        <w:rPr>
          <w:rFonts w:ascii="Times New Roman" w:hAnsi="Times New Roman" w:cs="Times New Roman"/>
          <w:b/>
          <w:sz w:val="24"/>
          <w:szCs w:val="24"/>
        </w:rPr>
        <w:t xml:space="preserve"> </w:t>
      </w:r>
      <w:r w:rsidR="00B37B22" w:rsidRPr="007A695C">
        <w:rPr>
          <w:rFonts w:ascii="Times New Roman" w:eastAsia="Times New Roman" w:hAnsi="Times New Roman" w:cs="Times New Roman"/>
          <w:color w:val="000000"/>
          <w:sz w:val="24"/>
          <w:szCs w:val="24"/>
          <w:lang w:eastAsia="tr-TR"/>
        </w:rPr>
        <w:t>adresinden ulaşılabile</w:t>
      </w:r>
      <w:r w:rsidRPr="007A695C">
        <w:rPr>
          <w:rFonts w:ascii="Times New Roman" w:eastAsia="Times New Roman" w:hAnsi="Times New Roman" w:cs="Times New Roman"/>
          <w:color w:val="000000"/>
          <w:sz w:val="24"/>
          <w:szCs w:val="24"/>
          <w:lang w:eastAsia="tr-TR"/>
        </w:rPr>
        <w:t>cektir.</w:t>
      </w:r>
    </w:p>
    <w:p w:rsidR="00455E12" w:rsidRPr="007A695C" w:rsidRDefault="00455E12" w:rsidP="00455E12">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bookmarkStart w:id="29" w:name="_Toc137305272"/>
      <w:r w:rsidRPr="007A695C">
        <w:rPr>
          <w:rFonts w:ascii="Times New Roman" w:eastAsia="Times New Roman" w:hAnsi="Times New Roman" w:cs="Times New Roman"/>
          <w:b/>
          <w:bCs/>
          <w:color w:val="000000"/>
          <w:sz w:val="24"/>
          <w:szCs w:val="24"/>
          <w:lang w:eastAsia="tr-TR"/>
        </w:rPr>
        <w:t>4. Yürürlük</w:t>
      </w:r>
      <w:bookmarkEnd w:id="29"/>
    </w:p>
    <w:p w:rsidR="00455E12" w:rsidRPr="00B80DE9" w:rsidRDefault="00455E12" w:rsidP="00455E12">
      <w:pPr>
        <w:spacing w:line="262" w:lineRule="auto"/>
        <w:jc w:val="both"/>
        <w:rPr>
          <w:rFonts w:ascii="Times New Roman" w:hAnsi="Times New Roman" w:cs="Times New Roman"/>
          <w:sz w:val="24"/>
          <w:szCs w:val="24"/>
        </w:rPr>
      </w:pPr>
      <w:r w:rsidRPr="007A695C">
        <w:rPr>
          <w:rFonts w:ascii="Times New Roman" w:eastAsia="Times New Roman" w:hAnsi="Times New Roman" w:cs="Times New Roman"/>
          <w:sz w:val="24"/>
          <w:szCs w:val="24"/>
        </w:rPr>
        <w:t xml:space="preserve">İşbu Kişisel Verilerin Korunması Politikası, </w:t>
      </w:r>
      <w:r w:rsidR="003B5E75">
        <w:rPr>
          <w:rFonts w:ascii="Times New Roman" w:eastAsia="Times New Roman" w:hAnsi="Times New Roman" w:cs="Times New Roman"/>
          <w:sz w:val="24"/>
          <w:szCs w:val="24"/>
        </w:rPr>
        <w:t>İREM TOPTAN</w:t>
      </w:r>
      <w:r w:rsidRPr="007A695C">
        <w:rPr>
          <w:rFonts w:ascii="Times New Roman" w:eastAsia="Times New Roman" w:hAnsi="Times New Roman" w:cs="Times New Roman"/>
          <w:sz w:val="24"/>
          <w:szCs w:val="24"/>
        </w:rPr>
        <w:t xml:space="preserve"> Genel Müdürlüğünün onayı ile internet sitesinde yayınlanmasının ardından yürürlüğe girer.</w:t>
      </w:r>
      <w:r w:rsidRPr="00B80DE9">
        <w:rPr>
          <w:rFonts w:ascii="Times New Roman" w:eastAsia="Times New Roman" w:hAnsi="Times New Roman" w:cs="Times New Roman"/>
          <w:sz w:val="24"/>
          <w:szCs w:val="24"/>
        </w:rPr>
        <w:t xml:space="preserve"> </w:t>
      </w:r>
    </w:p>
    <w:p w:rsidR="00455E12" w:rsidRPr="00B80DE9" w:rsidRDefault="00455E12" w:rsidP="00455E12">
      <w:pPr>
        <w:shd w:val="clear" w:color="auto" w:fill="FFFFFF"/>
        <w:spacing w:after="150" w:line="360" w:lineRule="auto"/>
        <w:jc w:val="both"/>
        <w:rPr>
          <w:rFonts w:ascii="Times New Roman" w:hAnsi="Times New Roman" w:cs="Times New Roman"/>
          <w:sz w:val="24"/>
          <w:szCs w:val="24"/>
        </w:rPr>
      </w:pPr>
    </w:p>
    <w:sectPr w:rsidR="00455E12" w:rsidRPr="00B80DE9" w:rsidSect="00382D70">
      <w:headerReference w:type="default" r:id="rId18"/>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9D" w:rsidRDefault="00317A9D" w:rsidP="00653951">
      <w:pPr>
        <w:spacing w:after="0" w:line="240" w:lineRule="auto"/>
      </w:pPr>
      <w:r>
        <w:separator/>
      </w:r>
    </w:p>
  </w:endnote>
  <w:endnote w:type="continuationSeparator" w:id="0">
    <w:p w:rsidR="00317A9D" w:rsidRDefault="00317A9D" w:rsidP="0065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75" w:rsidRDefault="003B5E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D40AE6" w:rsidRPr="00CC787A" w:rsidTr="00897DEE">
      <w:trPr>
        <w:trHeight w:val="100"/>
      </w:trPr>
      <w:tc>
        <w:tcPr>
          <w:tcW w:w="9150" w:type="dxa"/>
        </w:tcPr>
        <w:p w:rsidR="00D40AE6" w:rsidRPr="00CC787A" w:rsidRDefault="00D40AE6" w:rsidP="00897DEE">
          <w:pPr>
            <w:tabs>
              <w:tab w:val="center" w:pos="4536"/>
              <w:tab w:val="right" w:pos="9072"/>
            </w:tabs>
            <w:spacing w:after="0" w:line="240" w:lineRule="auto"/>
          </w:pPr>
        </w:p>
      </w:tc>
    </w:tr>
    <w:tr w:rsidR="00D40AE6" w:rsidRPr="00CC787A" w:rsidTr="00897DEE">
      <w:trPr>
        <w:trHeight w:val="70"/>
      </w:trPr>
      <w:tc>
        <w:tcPr>
          <w:tcW w:w="9150" w:type="dxa"/>
        </w:tcPr>
        <w:p w:rsidR="00D40AE6" w:rsidRPr="00CC787A" w:rsidRDefault="00D40AE6" w:rsidP="00897DEE">
          <w:pPr>
            <w:tabs>
              <w:tab w:val="center" w:pos="4536"/>
              <w:tab w:val="right" w:pos="9072"/>
            </w:tabs>
            <w:spacing w:after="0" w:line="240" w:lineRule="auto"/>
            <w:rPr>
              <w:sz w:val="2"/>
              <w:szCs w:val="2"/>
            </w:rPr>
          </w:pPr>
        </w:p>
      </w:tc>
    </w:tr>
  </w:tbl>
  <w:p w:rsidR="00D40AE6" w:rsidRPr="00CC787A" w:rsidRDefault="00D40AE6" w:rsidP="00897DEE">
    <w:pPr>
      <w:tabs>
        <w:tab w:val="center" w:pos="4536"/>
        <w:tab w:val="right" w:pos="9072"/>
      </w:tabs>
      <w:spacing w:after="0" w:line="240" w:lineRule="auto"/>
    </w:pPr>
    <w:r w:rsidRPr="00CC787A">
      <w:rPr>
        <w:noProof/>
        <w:lang w:eastAsia="tr-TR"/>
      </w:rPr>
      <w:drawing>
        <wp:anchor distT="0" distB="0" distL="114300" distR="114300" simplePos="0" relativeHeight="251661312" behindDoc="1" locked="0" layoutInCell="1" allowOverlap="1" wp14:anchorId="6D96135D" wp14:editId="3171B92B">
          <wp:simplePos x="0" y="0"/>
          <wp:positionH relativeFrom="column">
            <wp:posOffset>882650</wp:posOffset>
          </wp:positionH>
          <wp:positionV relativeFrom="paragraph">
            <wp:posOffset>9884410</wp:posOffset>
          </wp:positionV>
          <wp:extent cx="5706745" cy="18415"/>
          <wp:effectExtent l="0" t="0" r="8255" b="63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D40AE6" w:rsidRPr="00CC787A" w:rsidRDefault="003B5E75" w:rsidP="00897DEE">
    <w:pPr>
      <w:tabs>
        <w:tab w:val="center" w:pos="4536"/>
        <w:tab w:val="right" w:pos="9072"/>
      </w:tabs>
      <w:spacing w:after="0" w:line="240" w:lineRule="auto"/>
      <w:jc w:val="center"/>
    </w:pPr>
    <w:r>
      <w:rPr>
        <w:rFonts w:ascii="Times New Roman" w:eastAsia="Times New Roman" w:hAnsi="Times New Roman"/>
        <w:lang w:eastAsia="tr-TR"/>
      </w:rPr>
      <w:t>İrem Sarrafiye ve Toptan Kuyumculuk Ticaret Limited Şirketi</w:t>
    </w:r>
    <w:r w:rsidR="00D40AE6" w:rsidRPr="00CC787A">
      <w:tab/>
      <w:t xml:space="preserve">Sayfa </w:t>
    </w:r>
    <w:sdt>
      <w:sdtPr>
        <w:id w:val="-1208878910"/>
        <w:docPartObj>
          <w:docPartGallery w:val="Page Numbers (Bottom of Page)"/>
          <w:docPartUnique/>
        </w:docPartObj>
      </w:sdtPr>
      <w:sdtEndPr/>
      <w:sdtContent>
        <w:r w:rsidR="00D40AE6" w:rsidRPr="00CC787A">
          <w:fldChar w:fldCharType="begin"/>
        </w:r>
        <w:r w:rsidR="00D40AE6" w:rsidRPr="00CC787A">
          <w:instrText>PAGE   \* MERGEFORMAT</w:instrText>
        </w:r>
        <w:r w:rsidR="00D40AE6" w:rsidRPr="00CC787A">
          <w:fldChar w:fldCharType="separate"/>
        </w:r>
        <w:r w:rsidR="002167B1">
          <w:rPr>
            <w:noProof/>
          </w:rPr>
          <w:t>2</w:t>
        </w:r>
        <w:r w:rsidR="00D40AE6" w:rsidRPr="00CC787A">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D40AE6" w:rsidRPr="00CC787A" w:rsidTr="00897DEE">
      <w:trPr>
        <w:trHeight w:val="100"/>
      </w:trPr>
      <w:tc>
        <w:tcPr>
          <w:tcW w:w="9150" w:type="dxa"/>
        </w:tcPr>
        <w:p w:rsidR="00D40AE6" w:rsidRPr="00CC787A" w:rsidRDefault="00D40AE6" w:rsidP="00897DEE">
          <w:pPr>
            <w:tabs>
              <w:tab w:val="center" w:pos="4536"/>
              <w:tab w:val="right" w:pos="9072"/>
            </w:tabs>
            <w:spacing w:after="0" w:line="240" w:lineRule="auto"/>
          </w:pPr>
        </w:p>
      </w:tc>
    </w:tr>
    <w:tr w:rsidR="00D40AE6" w:rsidRPr="00CC787A" w:rsidTr="00897DEE">
      <w:trPr>
        <w:trHeight w:val="70"/>
      </w:trPr>
      <w:tc>
        <w:tcPr>
          <w:tcW w:w="9150" w:type="dxa"/>
        </w:tcPr>
        <w:p w:rsidR="00D40AE6" w:rsidRPr="00CC787A" w:rsidRDefault="00D40AE6" w:rsidP="00897DEE">
          <w:pPr>
            <w:tabs>
              <w:tab w:val="center" w:pos="4536"/>
              <w:tab w:val="right" w:pos="9072"/>
            </w:tabs>
            <w:spacing w:after="0" w:line="240" w:lineRule="auto"/>
            <w:rPr>
              <w:sz w:val="2"/>
              <w:szCs w:val="2"/>
            </w:rPr>
          </w:pPr>
        </w:p>
      </w:tc>
    </w:tr>
  </w:tbl>
  <w:p w:rsidR="00D40AE6" w:rsidRPr="00CC787A" w:rsidRDefault="00D40AE6" w:rsidP="00897DEE">
    <w:pPr>
      <w:tabs>
        <w:tab w:val="center" w:pos="4536"/>
        <w:tab w:val="right" w:pos="9072"/>
      </w:tabs>
      <w:spacing w:after="0" w:line="240" w:lineRule="auto"/>
    </w:pPr>
    <w:r w:rsidRPr="00CC787A">
      <w:rPr>
        <w:noProof/>
        <w:lang w:eastAsia="tr-TR"/>
      </w:rPr>
      <w:drawing>
        <wp:anchor distT="0" distB="0" distL="114300" distR="114300" simplePos="0" relativeHeight="251662336" behindDoc="1" locked="0" layoutInCell="1" allowOverlap="1" wp14:anchorId="72D96D20" wp14:editId="1A3C61E8">
          <wp:simplePos x="0" y="0"/>
          <wp:positionH relativeFrom="column">
            <wp:posOffset>882650</wp:posOffset>
          </wp:positionH>
          <wp:positionV relativeFrom="paragraph">
            <wp:posOffset>9884410</wp:posOffset>
          </wp:positionV>
          <wp:extent cx="5706745" cy="18415"/>
          <wp:effectExtent l="0" t="0" r="8255" b="63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D40AE6" w:rsidRPr="00A855BE" w:rsidRDefault="003B5E75" w:rsidP="00773CB0">
    <w:pPr>
      <w:spacing w:after="150"/>
      <w:rPr>
        <w:rFonts w:ascii="Times New Roman" w:hAnsi="Times New Roman" w:cs="Times New Roman"/>
      </w:rPr>
    </w:pPr>
    <w:r>
      <w:rPr>
        <w:rFonts w:ascii="Times New Roman" w:eastAsia="Times New Roman" w:hAnsi="Times New Roman"/>
        <w:lang w:eastAsia="tr-TR"/>
      </w:rPr>
      <w:t>İrem Sarrafiye ve Toptan Kuyumculuk Ticaret Limited Şirketi</w:t>
    </w:r>
    <w:r w:rsidR="00773CB0">
      <w:rPr>
        <w:rFonts w:ascii="Times New Roman" w:eastAsia="Times New Roman" w:hAnsi="Times New Roman"/>
        <w:sz w:val="24"/>
        <w:szCs w:val="24"/>
        <w:lang w:eastAsia="tr-TR"/>
      </w:rPr>
      <w:t xml:space="preserve">                                             </w:t>
    </w:r>
    <w:r w:rsidR="00D40AE6" w:rsidRPr="00A855BE">
      <w:rPr>
        <w:rFonts w:ascii="Times New Roman" w:hAnsi="Times New Roman" w:cs="Times New Roman"/>
      </w:rPr>
      <w:t xml:space="preserve">Sayfa </w:t>
    </w:r>
    <w:sdt>
      <w:sdtPr>
        <w:rPr>
          <w:rFonts w:ascii="Times New Roman" w:hAnsi="Times New Roman" w:cs="Times New Roman"/>
        </w:rPr>
        <w:id w:val="-1973828307"/>
        <w:docPartObj>
          <w:docPartGallery w:val="Page Numbers (Bottom of Page)"/>
          <w:docPartUnique/>
        </w:docPartObj>
      </w:sdtPr>
      <w:sdtEndPr/>
      <w:sdtContent>
        <w:r w:rsidR="00D40AE6" w:rsidRPr="00A855BE">
          <w:rPr>
            <w:rFonts w:ascii="Times New Roman" w:hAnsi="Times New Roman" w:cs="Times New Roman"/>
          </w:rPr>
          <w:fldChar w:fldCharType="begin"/>
        </w:r>
        <w:r w:rsidR="00D40AE6" w:rsidRPr="00A855BE">
          <w:rPr>
            <w:rFonts w:ascii="Times New Roman" w:hAnsi="Times New Roman" w:cs="Times New Roman"/>
          </w:rPr>
          <w:instrText>PAGE   \* MERGEFORMAT</w:instrText>
        </w:r>
        <w:r w:rsidR="00D40AE6" w:rsidRPr="00A855BE">
          <w:rPr>
            <w:rFonts w:ascii="Times New Roman" w:hAnsi="Times New Roman" w:cs="Times New Roman"/>
          </w:rPr>
          <w:fldChar w:fldCharType="separate"/>
        </w:r>
        <w:r w:rsidR="002167B1">
          <w:rPr>
            <w:rFonts w:ascii="Times New Roman" w:hAnsi="Times New Roman" w:cs="Times New Roman"/>
            <w:noProof/>
          </w:rPr>
          <w:t>3</w:t>
        </w:r>
        <w:r w:rsidR="00D40AE6" w:rsidRPr="00A855BE">
          <w:rPr>
            <w:rFonts w:ascii="Times New Roman" w:hAnsi="Times New Roman" w:cs="Times New Roman"/>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D40AE6" w:rsidRPr="00CC787A" w:rsidTr="00897DEE">
      <w:trPr>
        <w:trHeight w:val="100"/>
      </w:trPr>
      <w:tc>
        <w:tcPr>
          <w:tcW w:w="9150" w:type="dxa"/>
        </w:tcPr>
        <w:p w:rsidR="00D40AE6" w:rsidRPr="00CC787A" w:rsidRDefault="00D40AE6" w:rsidP="00A56782">
          <w:pPr>
            <w:tabs>
              <w:tab w:val="center" w:pos="4536"/>
              <w:tab w:val="right" w:pos="9072"/>
            </w:tabs>
            <w:spacing w:after="0" w:line="240" w:lineRule="auto"/>
          </w:pPr>
        </w:p>
      </w:tc>
    </w:tr>
    <w:tr w:rsidR="00D40AE6" w:rsidRPr="00CC787A" w:rsidTr="00897DEE">
      <w:trPr>
        <w:trHeight w:val="70"/>
      </w:trPr>
      <w:tc>
        <w:tcPr>
          <w:tcW w:w="9150" w:type="dxa"/>
        </w:tcPr>
        <w:p w:rsidR="00D40AE6" w:rsidRPr="00CC787A" w:rsidRDefault="00D40AE6" w:rsidP="00A56782">
          <w:pPr>
            <w:tabs>
              <w:tab w:val="center" w:pos="4536"/>
              <w:tab w:val="right" w:pos="9072"/>
            </w:tabs>
            <w:spacing w:after="0" w:line="240" w:lineRule="auto"/>
            <w:rPr>
              <w:sz w:val="2"/>
              <w:szCs w:val="2"/>
            </w:rPr>
          </w:pPr>
        </w:p>
      </w:tc>
    </w:tr>
  </w:tbl>
  <w:p w:rsidR="00D40AE6" w:rsidRPr="00CC787A" w:rsidRDefault="00D40AE6" w:rsidP="00A56782">
    <w:pPr>
      <w:tabs>
        <w:tab w:val="center" w:pos="4536"/>
        <w:tab w:val="right" w:pos="9072"/>
      </w:tabs>
      <w:spacing w:after="0" w:line="240" w:lineRule="auto"/>
    </w:pPr>
    <w:r w:rsidRPr="00CC787A">
      <w:rPr>
        <w:noProof/>
        <w:lang w:eastAsia="tr-TR"/>
      </w:rPr>
      <w:drawing>
        <wp:anchor distT="0" distB="0" distL="114300" distR="114300" simplePos="0" relativeHeight="251659264" behindDoc="1" locked="0" layoutInCell="1" allowOverlap="1" wp14:anchorId="5FCE72F8" wp14:editId="0E1D85D7">
          <wp:simplePos x="0" y="0"/>
          <wp:positionH relativeFrom="column">
            <wp:posOffset>882650</wp:posOffset>
          </wp:positionH>
          <wp:positionV relativeFrom="paragraph">
            <wp:posOffset>9884410</wp:posOffset>
          </wp:positionV>
          <wp:extent cx="5706745" cy="18415"/>
          <wp:effectExtent l="0" t="0" r="825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rsidR="00D40AE6" w:rsidRPr="00A855BE" w:rsidRDefault="003B5E75" w:rsidP="00A56782">
    <w:pPr>
      <w:tabs>
        <w:tab w:val="center" w:pos="4536"/>
        <w:tab w:val="right" w:pos="9072"/>
      </w:tabs>
      <w:spacing w:after="0" w:line="240" w:lineRule="auto"/>
      <w:jc w:val="center"/>
      <w:rPr>
        <w:rFonts w:ascii="Times New Roman" w:hAnsi="Times New Roman" w:cs="Times New Roman"/>
      </w:rPr>
    </w:pPr>
    <w:r>
      <w:rPr>
        <w:rFonts w:ascii="Times New Roman" w:eastAsia="Times New Roman" w:hAnsi="Times New Roman"/>
        <w:lang w:eastAsia="tr-TR"/>
      </w:rPr>
      <w:t>İrem Sarrafiye ve Toptan Kuyumculuk Ticaret Limited Şirketi</w:t>
    </w:r>
    <w:r w:rsidR="00D40AE6" w:rsidRPr="002D65F1">
      <w:rPr>
        <w:rFonts w:ascii="Times New Roman" w:hAnsi="Times New Roman" w:cs="Times New Roman"/>
        <w:sz w:val="24"/>
        <w:szCs w:val="24"/>
      </w:rPr>
      <w:t xml:space="preserve"> </w:t>
    </w:r>
    <w:r w:rsidR="00D40AE6" w:rsidRPr="00A855BE">
      <w:rPr>
        <w:rFonts w:ascii="Times New Roman" w:hAnsi="Times New Roman" w:cs="Times New Roman"/>
      </w:rPr>
      <w:tab/>
      <w:t xml:space="preserve">Sayfa </w:t>
    </w:r>
    <w:sdt>
      <w:sdtPr>
        <w:rPr>
          <w:rFonts w:ascii="Times New Roman" w:hAnsi="Times New Roman" w:cs="Times New Roman"/>
        </w:rPr>
        <w:id w:val="953592077"/>
        <w:docPartObj>
          <w:docPartGallery w:val="Page Numbers (Bottom of Page)"/>
          <w:docPartUnique/>
        </w:docPartObj>
      </w:sdtPr>
      <w:sdtEndPr/>
      <w:sdtContent>
        <w:r w:rsidR="00D40AE6" w:rsidRPr="00A855BE">
          <w:rPr>
            <w:rFonts w:ascii="Times New Roman" w:hAnsi="Times New Roman" w:cs="Times New Roman"/>
          </w:rPr>
          <w:fldChar w:fldCharType="begin"/>
        </w:r>
        <w:r w:rsidR="00D40AE6" w:rsidRPr="00A855BE">
          <w:rPr>
            <w:rFonts w:ascii="Times New Roman" w:hAnsi="Times New Roman" w:cs="Times New Roman"/>
          </w:rPr>
          <w:instrText>PAGE   \* MERGEFORMAT</w:instrText>
        </w:r>
        <w:r w:rsidR="00D40AE6" w:rsidRPr="00A855BE">
          <w:rPr>
            <w:rFonts w:ascii="Times New Roman" w:hAnsi="Times New Roman" w:cs="Times New Roman"/>
          </w:rPr>
          <w:fldChar w:fldCharType="separate"/>
        </w:r>
        <w:r w:rsidR="002167B1">
          <w:rPr>
            <w:rFonts w:ascii="Times New Roman" w:hAnsi="Times New Roman" w:cs="Times New Roman"/>
            <w:noProof/>
          </w:rPr>
          <w:t>9</w:t>
        </w:r>
        <w:r w:rsidR="00D40AE6" w:rsidRPr="00A855BE">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9D" w:rsidRDefault="00317A9D" w:rsidP="00653951">
      <w:pPr>
        <w:spacing w:after="0" w:line="240" w:lineRule="auto"/>
      </w:pPr>
      <w:r>
        <w:separator/>
      </w:r>
    </w:p>
  </w:footnote>
  <w:footnote w:type="continuationSeparator" w:id="0">
    <w:p w:rsidR="00317A9D" w:rsidRDefault="00317A9D" w:rsidP="0065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75" w:rsidRDefault="003B5E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E6" w:rsidRDefault="00D40AE6">
    <w:pPr>
      <w:pStyle w:val="stBilgi"/>
    </w:pPr>
    <w:r>
      <w:rPr>
        <w:noProof/>
        <w:lang w:eastAsia="tr-TR"/>
      </w:rPr>
      <mc:AlternateContent>
        <mc:Choice Requires="wpg">
          <w:drawing>
            <wp:anchor distT="0" distB="0" distL="114300" distR="114300" simplePos="0" relativeHeight="251664384" behindDoc="0" locked="0" layoutInCell="1" allowOverlap="1" wp14:anchorId="16C17253" wp14:editId="164B9B6B">
              <wp:simplePos x="0" y="0"/>
              <wp:positionH relativeFrom="margin">
                <wp:align>right</wp:align>
              </wp:positionH>
              <wp:positionV relativeFrom="paragraph">
                <wp:posOffset>-248285</wp:posOffset>
              </wp:positionV>
              <wp:extent cx="5734050" cy="485775"/>
              <wp:effectExtent l="0" t="0" r="19050" b="28575"/>
              <wp:wrapNone/>
              <wp:docPr id="2" name="Grup 2"/>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3" name="Çerçeve 3"/>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D40AE6" w:rsidRPr="001130CC" w:rsidRDefault="00D40AE6" w:rsidP="00C6022C">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16C17253" id="Grup 2" o:spid="_x0000_s1026" style="position:absolute;margin-left:400.3pt;margin-top:-19.55pt;width:451.5pt;height:38.25pt;z-index:251664384;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">
              <v:shape id="Çerçeve 3" o:spid="_x0000_s1027"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28"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40AE6" w:rsidRPr="001130CC" w:rsidRDefault="00D40AE6" w:rsidP="00C6022C">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75" w:rsidRDefault="003B5E75">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E6" w:rsidRDefault="00D40AE6">
    <w:pPr>
      <w:pStyle w:val="stBilgi"/>
    </w:pPr>
    <w:r>
      <w:rPr>
        <w:noProof/>
        <w:lang w:eastAsia="tr-TR"/>
      </w:rPr>
      <mc:AlternateContent>
        <mc:Choice Requires="wpg">
          <w:drawing>
            <wp:anchor distT="0" distB="0" distL="114300" distR="114300" simplePos="0" relativeHeight="251668480" behindDoc="0" locked="0" layoutInCell="1" allowOverlap="1" wp14:anchorId="575808F8" wp14:editId="675CEF4D">
              <wp:simplePos x="0" y="0"/>
              <wp:positionH relativeFrom="margin">
                <wp:align>right</wp:align>
              </wp:positionH>
              <wp:positionV relativeFrom="paragraph">
                <wp:posOffset>-257810</wp:posOffset>
              </wp:positionV>
              <wp:extent cx="5734050" cy="485775"/>
              <wp:effectExtent l="0" t="0" r="19050" b="28575"/>
              <wp:wrapNone/>
              <wp:docPr id="10" name="Grup 10"/>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11" name="Çerçeve 11"/>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D40AE6" w:rsidRPr="001130CC" w:rsidRDefault="00D40AE6" w:rsidP="00A855BE">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575808F8" id="Grup 10" o:spid="_x0000_s1029" style="position:absolute;margin-left:400.3pt;margin-top:-20.3pt;width:451.5pt;height:38.25pt;z-index:251668480;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">
              <v:shape id="Çerçeve 11" o:spid="_x0000_s1030"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31"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D40AE6" w:rsidRPr="001130CC" w:rsidRDefault="00D40AE6" w:rsidP="00A855BE">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E6" w:rsidRDefault="00D40AE6">
    <w:pPr>
      <w:pStyle w:val="stBilgi"/>
    </w:pPr>
    <w:r>
      <w:rPr>
        <w:noProof/>
        <w:lang w:eastAsia="tr-TR"/>
      </w:rPr>
      <mc:AlternateContent>
        <mc:Choice Requires="wpg">
          <w:drawing>
            <wp:anchor distT="0" distB="0" distL="114300" distR="114300" simplePos="0" relativeHeight="251670528" behindDoc="0" locked="0" layoutInCell="1" allowOverlap="1" wp14:anchorId="51FC6235" wp14:editId="5A5074E7">
              <wp:simplePos x="0" y="0"/>
              <wp:positionH relativeFrom="margin">
                <wp:align>right</wp:align>
              </wp:positionH>
              <wp:positionV relativeFrom="paragraph">
                <wp:posOffset>-219710</wp:posOffset>
              </wp:positionV>
              <wp:extent cx="5734050" cy="485775"/>
              <wp:effectExtent l="0" t="0" r="19050" b="28575"/>
              <wp:wrapNone/>
              <wp:docPr id="13" name="Grup 13"/>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14" name="Çerçeve 14"/>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rsidR="00D40AE6" w:rsidRPr="001130CC" w:rsidRDefault="00D40AE6" w:rsidP="00F0640B">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51FC6235" id="Grup 13" o:spid="_x0000_s1032" style="position:absolute;margin-left:400.3pt;margin-top:-17.3pt;width:451.5pt;height:38.25pt;z-index:251670528;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">
              <v:shape id="Çerçeve 14" o:spid="_x0000_s1033"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34"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D40AE6" w:rsidRPr="001130CC" w:rsidRDefault="00D40AE6" w:rsidP="00F0640B">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BD9C89B6"/>
    <w:lvl w:ilvl="0" w:tplc="041F0017">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9053F8"/>
    <w:multiLevelType w:val="multilevel"/>
    <w:tmpl w:val="23BC2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5239C"/>
    <w:multiLevelType w:val="multilevel"/>
    <w:tmpl w:val="A99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010A"/>
    <w:multiLevelType w:val="multilevel"/>
    <w:tmpl w:val="08B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3258B"/>
    <w:multiLevelType w:val="multilevel"/>
    <w:tmpl w:val="F93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67125"/>
    <w:multiLevelType w:val="multilevel"/>
    <w:tmpl w:val="F21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30870"/>
    <w:multiLevelType w:val="multilevel"/>
    <w:tmpl w:val="B58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681BD8"/>
    <w:multiLevelType w:val="multilevel"/>
    <w:tmpl w:val="CF8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666590"/>
    <w:multiLevelType w:val="multilevel"/>
    <w:tmpl w:val="10C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E065F"/>
    <w:multiLevelType w:val="multilevel"/>
    <w:tmpl w:val="4F3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A4FA6"/>
    <w:multiLevelType w:val="multilevel"/>
    <w:tmpl w:val="982E83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579D7"/>
    <w:multiLevelType w:val="multilevel"/>
    <w:tmpl w:val="DD8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965A18"/>
    <w:multiLevelType w:val="hybridMultilevel"/>
    <w:tmpl w:val="11A8B782"/>
    <w:lvl w:ilvl="0" w:tplc="9AC27E7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3D1C22"/>
    <w:multiLevelType w:val="multilevel"/>
    <w:tmpl w:val="F6C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5401F"/>
    <w:multiLevelType w:val="multilevel"/>
    <w:tmpl w:val="4AB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D3F78"/>
    <w:multiLevelType w:val="multilevel"/>
    <w:tmpl w:val="42F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A39AF"/>
    <w:multiLevelType w:val="multilevel"/>
    <w:tmpl w:val="56F66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3CE028A"/>
    <w:multiLevelType w:val="hybridMultilevel"/>
    <w:tmpl w:val="1C346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9148F8"/>
    <w:multiLevelType w:val="multilevel"/>
    <w:tmpl w:val="45C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6"/>
  </w:num>
  <w:num w:numId="4">
    <w:abstractNumId w:val="18"/>
  </w:num>
  <w:num w:numId="5">
    <w:abstractNumId w:val="7"/>
  </w:num>
  <w:num w:numId="6">
    <w:abstractNumId w:val="2"/>
  </w:num>
  <w:num w:numId="7">
    <w:abstractNumId w:val="14"/>
  </w:num>
  <w:num w:numId="8">
    <w:abstractNumId w:val="5"/>
  </w:num>
  <w:num w:numId="9">
    <w:abstractNumId w:val="3"/>
  </w:num>
  <w:num w:numId="10">
    <w:abstractNumId w:val="8"/>
  </w:num>
  <w:num w:numId="11">
    <w:abstractNumId w:val="9"/>
  </w:num>
  <w:num w:numId="12">
    <w:abstractNumId w:val="15"/>
  </w:num>
  <w:num w:numId="13">
    <w:abstractNumId w:val="1"/>
  </w:num>
  <w:num w:numId="14">
    <w:abstractNumId w:val="4"/>
  </w:num>
  <w:num w:numId="15">
    <w:abstractNumId w:val="0"/>
  </w:num>
  <w:num w:numId="16">
    <w:abstractNumId w:val="12"/>
  </w:num>
  <w:num w:numId="17">
    <w:abstractNumId w:val="17"/>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C"/>
    <w:rsid w:val="00013216"/>
    <w:rsid w:val="00020E15"/>
    <w:rsid w:val="00032644"/>
    <w:rsid w:val="0004177B"/>
    <w:rsid w:val="000430CC"/>
    <w:rsid w:val="00045AF5"/>
    <w:rsid w:val="00055580"/>
    <w:rsid w:val="00056EA8"/>
    <w:rsid w:val="00062E23"/>
    <w:rsid w:val="000634E4"/>
    <w:rsid w:val="00063A28"/>
    <w:rsid w:val="000648D4"/>
    <w:rsid w:val="00071A12"/>
    <w:rsid w:val="000823B8"/>
    <w:rsid w:val="000824E6"/>
    <w:rsid w:val="00084127"/>
    <w:rsid w:val="00086487"/>
    <w:rsid w:val="00087B45"/>
    <w:rsid w:val="00093518"/>
    <w:rsid w:val="000946AE"/>
    <w:rsid w:val="000A272B"/>
    <w:rsid w:val="000A51DB"/>
    <w:rsid w:val="000A64D8"/>
    <w:rsid w:val="000A7052"/>
    <w:rsid w:val="000A7927"/>
    <w:rsid w:val="000B0964"/>
    <w:rsid w:val="000B524D"/>
    <w:rsid w:val="000B7812"/>
    <w:rsid w:val="000D4791"/>
    <w:rsid w:val="000D481F"/>
    <w:rsid w:val="000D4E9A"/>
    <w:rsid w:val="000D5C7B"/>
    <w:rsid w:val="000E0ACA"/>
    <w:rsid w:val="000E6082"/>
    <w:rsid w:val="000E6D60"/>
    <w:rsid w:val="000F0FAC"/>
    <w:rsid w:val="000F7DD8"/>
    <w:rsid w:val="001001DB"/>
    <w:rsid w:val="0010210D"/>
    <w:rsid w:val="001037F9"/>
    <w:rsid w:val="0010524D"/>
    <w:rsid w:val="001059E3"/>
    <w:rsid w:val="00107D01"/>
    <w:rsid w:val="00112670"/>
    <w:rsid w:val="00130AE0"/>
    <w:rsid w:val="0013373C"/>
    <w:rsid w:val="00137D3F"/>
    <w:rsid w:val="00151563"/>
    <w:rsid w:val="0015389F"/>
    <w:rsid w:val="00161ABE"/>
    <w:rsid w:val="00167FE3"/>
    <w:rsid w:val="00173DCF"/>
    <w:rsid w:val="001777C4"/>
    <w:rsid w:val="00185057"/>
    <w:rsid w:val="0019393F"/>
    <w:rsid w:val="00195206"/>
    <w:rsid w:val="00196A25"/>
    <w:rsid w:val="001A3DC3"/>
    <w:rsid w:val="001B4B34"/>
    <w:rsid w:val="001B7CA4"/>
    <w:rsid w:val="001C7E35"/>
    <w:rsid w:val="001E1865"/>
    <w:rsid w:val="001E4BF2"/>
    <w:rsid w:val="001F6F5C"/>
    <w:rsid w:val="001F7D87"/>
    <w:rsid w:val="00205771"/>
    <w:rsid w:val="00213269"/>
    <w:rsid w:val="00214280"/>
    <w:rsid w:val="00215A7F"/>
    <w:rsid w:val="002167B1"/>
    <w:rsid w:val="0022321E"/>
    <w:rsid w:val="002422A6"/>
    <w:rsid w:val="002639A7"/>
    <w:rsid w:val="00267E71"/>
    <w:rsid w:val="00280E3B"/>
    <w:rsid w:val="002953CB"/>
    <w:rsid w:val="00297BE0"/>
    <w:rsid w:val="002A21EA"/>
    <w:rsid w:val="002A7020"/>
    <w:rsid w:val="002A7B2B"/>
    <w:rsid w:val="002B28D7"/>
    <w:rsid w:val="002B42E5"/>
    <w:rsid w:val="002B4E3D"/>
    <w:rsid w:val="002B7063"/>
    <w:rsid w:val="002C69F1"/>
    <w:rsid w:val="002D65F1"/>
    <w:rsid w:val="002E6912"/>
    <w:rsid w:val="003021CF"/>
    <w:rsid w:val="00304995"/>
    <w:rsid w:val="003054D1"/>
    <w:rsid w:val="0031168A"/>
    <w:rsid w:val="003116F9"/>
    <w:rsid w:val="00317A9D"/>
    <w:rsid w:val="00322909"/>
    <w:rsid w:val="00331246"/>
    <w:rsid w:val="00342ACA"/>
    <w:rsid w:val="0037242B"/>
    <w:rsid w:val="00380F96"/>
    <w:rsid w:val="00382D70"/>
    <w:rsid w:val="003911D8"/>
    <w:rsid w:val="003914D7"/>
    <w:rsid w:val="003951BF"/>
    <w:rsid w:val="003A1B9E"/>
    <w:rsid w:val="003B5E75"/>
    <w:rsid w:val="003B6825"/>
    <w:rsid w:val="003B7C42"/>
    <w:rsid w:val="003D0F6D"/>
    <w:rsid w:val="003D2428"/>
    <w:rsid w:val="003D3358"/>
    <w:rsid w:val="003E1759"/>
    <w:rsid w:val="003E6641"/>
    <w:rsid w:val="003E7C96"/>
    <w:rsid w:val="003F0B69"/>
    <w:rsid w:val="003F59B5"/>
    <w:rsid w:val="0040701B"/>
    <w:rsid w:val="004155FB"/>
    <w:rsid w:val="00426CD0"/>
    <w:rsid w:val="004329C8"/>
    <w:rsid w:val="00433824"/>
    <w:rsid w:val="0045155E"/>
    <w:rsid w:val="00453ED3"/>
    <w:rsid w:val="00455E12"/>
    <w:rsid w:val="00456264"/>
    <w:rsid w:val="004602F0"/>
    <w:rsid w:val="00463984"/>
    <w:rsid w:val="00472A7C"/>
    <w:rsid w:val="004779E0"/>
    <w:rsid w:val="00480B3F"/>
    <w:rsid w:val="00485A55"/>
    <w:rsid w:val="00485B1C"/>
    <w:rsid w:val="0048656F"/>
    <w:rsid w:val="004938FC"/>
    <w:rsid w:val="00493A93"/>
    <w:rsid w:val="00494046"/>
    <w:rsid w:val="0049509F"/>
    <w:rsid w:val="00495F0E"/>
    <w:rsid w:val="004A76AA"/>
    <w:rsid w:val="004B53E9"/>
    <w:rsid w:val="004C4EC7"/>
    <w:rsid w:val="004C683B"/>
    <w:rsid w:val="004C6C2F"/>
    <w:rsid w:val="004D0C5C"/>
    <w:rsid w:val="004D0CB9"/>
    <w:rsid w:val="004D227B"/>
    <w:rsid w:val="004E3C46"/>
    <w:rsid w:val="004E4067"/>
    <w:rsid w:val="004E7DDF"/>
    <w:rsid w:val="004F271C"/>
    <w:rsid w:val="004F4E7F"/>
    <w:rsid w:val="005028A7"/>
    <w:rsid w:val="005131ED"/>
    <w:rsid w:val="0052023F"/>
    <w:rsid w:val="00520974"/>
    <w:rsid w:val="00521D99"/>
    <w:rsid w:val="00531C01"/>
    <w:rsid w:val="005336A3"/>
    <w:rsid w:val="00533D51"/>
    <w:rsid w:val="0053679D"/>
    <w:rsid w:val="00550EE3"/>
    <w:rsid w:val="00551956"/>
    <w:rsid w:val="00552320"/>
    <w:rsid w:val="005531FE"/>
    <w:rsid w:val="005754A3"/>
    <w:rsid w:val="005757C7"/>
    <w:rsid w:val="00582747"/>
    <w:rsid w:val="005835FC"/>
    <w:rsid w:val="00583C34"/>
    <w:rsid w:val="0059397F"/>
    <w:rsid w:val="005A1ADE"/>
    <w:rsid w:val="005B1489"/>
    <w:rsid w:val="005C24E4"/>
    <w:rsid w:val="005C49B6"/>
    <w:rsid w:val="005D2D68"/>
    <w:rsid w:val="005D3A76"/>
    <w:rsid w:val="005F5201"/>
    <w:rsid w:val="0060493E"/>
    <w:rsid w:val="006105BB"/>
    <w:rsid w:val="0061499C"/>
    <w:rsid w:val="00621F9B"/>
    <w:rsid w:val="006223CB"/>
    <w:rsid w:val="00631412"/>
    <w:rsid w:val="006471DC"/>
    <w:rsid w:val="00653951"/>
    <w:rsid w:val="006720DD"/>
    <w:rsid w:val="0067512B"/>
    <w:rsid w:val="0067594F"/>
    <w:rsid w:val="00675D03"/>
    <w:rsid w:val="006764E5"/>
    <w:rsid w:val="006A042C"/>
    <w:rsid w:val="006A40DE"/>
    <w:rsid w:val="006B4A57"/>
    <w:rsid w:val="006C0963"/>
    <w:rsid w:val="006C43AD"/>
    <w:rsid w:val="006D117B"/>
    <w:rsid w:val="006D4C23"/>
    <w:rsid w:val="006D521D"/>
    <w:rsid w:val="006E74B4"/>
    <w:rsid w:val="006F207B"/>
    <w:rsid w:val="006F233E"/>
    <w:rsid w:val="006F28B5"/>
    <w:rsid w:val="0073081C"/>
    <w:rsid w:val="00733A02"/>
    <w:rsid w:val="00736847"/>
    <w:rsid w:val="00745383"/>
    <w:rsid w:val="00751057"/>
    <w:rsid w:val="00772FFB"/>
    <w:rsid w:val="00773CB0"/>
    <w:rsid w:val="00777FB9"/>
    <w:rsid w:val="00790AB9"/>
    <w:rsid w:val="007A2160"/>
    <w:rsid w:val="007A37AD"/>
    <w:rsid w:val="007A695C"/>
    <w:rsid w:val="007A7560"/>
    <w:rsid w:val="007D3585"/>
    <w:rsid w:val="007D5042"/>
    <w:rsid w:val="007D7E58"/>
    <w:rsid w:val="007E5E17"/>
    <w:rsid w:val="007F15F4"/>
    <w:rsid w:val="007F254A"/>
    <w:rsid w:val="008015D4"/>
    <w:rsid w:val="00810409"/>
    <w:rsid w:val="00810540"/>
    <w:rsid w:val="00816EF1"/>
    <w:rsid w:val="00830D21"/>
    <w:rsid w:val="00834729"/>
    <w:rsid w:val="00837F94"/>
    <w:rsid w:val="00844179"/>
    <w:rsid w:val="0084420C"/>
    <w:rsid w:val="008554F7"/>
    <w:rsid w:val="00862044"/>
    <w:rsid w:val="008741A7"/>
    <w:rsid w:val="0087634E"/>
    <w:rsid w:val="00880BBC"/>
    <w:rsid w:val="00894002"/>
    <w:rsid w:val="00894E8E"/>
    <w:rsid w:val="00895F6D"/>
    <w:rsid w:val="008961E5"/>
    <w:rsid w:val="00897DEE"/>
    <w:rsid w:val="00897EF4"/>
    <w:rsid w:val="008B4111"/>
    <w:rsid w:val="008B4360"/>
    <w:rsid w:val="008C1059"/>
    <w:rsid w:val="008D5B9F"/>
    <w:rsid w:val="008D6D67"/>
    <w:rsid w:val="008E39CE"/>
    <w:rsid w:val="008E40AC"/>
    <w:rsid w:val="008F2F57"/>
    <w:rsid w:val="008F4441"/>
    <w:rsid w:val="009205A9"/>
    <w:rsid w:val="009205D8"/>
    <w:rsid w:val="00920FDD"/>
    <w:rsid w:val="0092314E"/>
    <w:rsid w:val="009243FD"/>
    <w:rsid w:val="00924ED6"/>
    <w:rsid w:val="00931B64"/>
    <w:rsid w:val="009404F0"/>
    <w:rsid w:val="0094139A"/>
    <w:rsid w:val="00945CA1"/>
    <w:rsid w:val="00950A1B"/>
    <w:rsid w:val="00952161"/>
    <w:rsid w:val="00953D27"/>
    <w:rsid w:val="00967719"/>
    <w:rsid w:val="009677EC"/>
    <w:rsid w:val="00972B68"/>
    <w:rsid w:val="00973524"/>
    <w:rsid w:val="00992046"/>
    <w:rsid w:val="00992D24"/>
    <w:rsid w:val="00996649"/>
    <w:rsid w:val="009A2D2C"/>
    <w:rsid w:val="009B2D23"/>
    <w:rsid w:val="009B3555"/>
    <w:rsid w:val="009D1E95"/>
    <w:rsid w:val="009E1C2A"/>
    <w:rsid w:val="009E2B79"/>
    <w:rsid w:val="009E4AA9"/>
    <w:rsid w:val="009E7BBE"/>
    <w:rsid w:val="009F40B4"/>
    <w:rsid w:val="009F6B86"/>
    <w:rsid w:val="00A00E47"/>
    <w:rsid w:val="00A02FA2"/>
    <w:rsid w:val="00A11854"/>
    <w:rsid w:val="00A120EC"/>
    <w:rsid w:val="00A30A97"/>
    <w:rsid w:val="00A359DF"/>
    <w:rsid w:val="00A37FF7"/>
    <w:rsid w:val="00A44311"/>
    <w:rsid w:val="00A559CD"/>
    <w:rsid w:val="00A56782"/>
    <w:rsid w:val="00A60E90"/>
    <w:rsid w:val="00A721CA"/>
    <w:rsid w:val="00A73DEC"/>
    <w:rsid w:val="00A81413"/>
    <w:rsid w:val="00A855BE"/>
    <w:rsid w:val="00AA06DF"/>
    <w:rsid w:val="00AA3987"/>
    <w:rsid w:val="00AA7A5B"/>
    <w:rsid w:val="00AB0FF3"/>
    <w:rsid w:val="00AB560A"/>
    <w:rsid w:val="00AB5B78"/>
    <w:rsid w:val="00AC1919"/>
    <w:rsid w:val="00AC3846"/>
    <w:rsid w:val="00AD51ED"/>
    <w:rsid w:val="00AE0A74"/>
    <w:rsid w:val="00AE15CB"/>
    <w:rsid w:val="00AF2226"/>
    <w:rsid w:val="00AF3B8A"/>
    <w:rsid w:val="00AF4DB2"/>
    <w:rsid w:val="00AF6D81"/>
    <w:rsid w:val="00B02163"/>
    <w:rsid w:val="00B05AEC"/>
    <w:rsid w:val="00B07F0A"/>
    <w:rsid w:val="00B205C9"/>
    <w:rsid w:val="00B222E0"/>
    <w:rsid w:val="00B2352A"/>
    <w:rsid w:val="00B2422F"/>
    <w:rsid w:val="00B30FDB"/>
    <w:rsid w:val="00B37B22"/>
    <w:rsid w:val="00B4278F"/>
    <w:rsid w:val="00B43BF7"/>
    <w:rsid w:val="00B45487"/>
    <w:rsid w:val="00B51E84"/>
    <w:rsid w:val="00B53148"/>
    <w:rsid w:val="00B743E4"/>
    <w:rsid w:val="00B75D19"/>
    <w:rsid w:val="00B80DE9"/>
    <w:rsid w:val="00B87026"/>
    <w:rsid w:val="00BA18D7"/>
    <w:rsid w:val="00BB1E43"/>
    <w:rsid w:val="00BC039F"/>
    <w:rsid w:val="00BC38BB"/>
    <w:rsid w:val="00BC447C"/>
    <w:rsid w:val="00BD1568"/>
    <w:rsid w:val="00BD5540"/>
    <w:rsid w:val="00BE793E"/>
    <w:rsid w:val="00BF4213"/>
    <w:rsid w:val="00C001D1"/>
    <w:rsid w:val="00C00B80"/>
    <w:rsid w:val="00C02655"/>
    <w:rsid w:val="00C04331"/>
    <w:rsid w:val="00C0689D"/>
    <w:rsid w:val="00C07D73"/>
    <w:rsid w:val="00C1638D"/>
    <w:rsid w:val="00C2056D"/>
    <w:rsid w:val="00C23A3F"/>
    <w:rsid w:val="00C304E4"/>
    <w:rsid w:val="00C36783"/>
    <w:rsid w:val="00C402A3"/>
    <w:rsid w:val="00C455D0"/>
    <w:rsid w:val="00C459D9"/>
    <w:rsid w:val="00C46611"/>
    <w:rsid w:val="00C46F9C"/>
    <w:rsid w:val="00C4755F"/>
    <w:rsid w:val="00C6022C"/>
    <w:rsid w:val="00C60A54"/>
    <w:rsid w:val="00C63B0F"/>
    <w:rsid w:val="00C66F5B"/>
    <w:rsid w:val="00C76BCB"/>
    <w:rsid w:val="00C812B7"/>
    <w:rsid w:val="00C83B91"/>
    <w:rsid w:val="00C84851"/>
    <w:rsid w:val="00CA1F8D"/>
    <w:rsid w:val="00CA598C"/>
    <w:rsid w:val="00CA6734"/>
    <w:rsid w:val="00CA6E11"/>
    <w:rsid w:val="00CA7E55"/>
    <w:rsid w:val="00CB4D80"/>
    <w:rsid w:val="00CD07B0"/>
    <w:rsid w:val="00CD44E6"/>
    <w:rsid w:val="00CE24F6"/>
    <w:rsid w:val="00CE35D0"/>
    <w:rsid w:val="00CE5108"/>
    <w:rsid w:val="00D101EE"/>
    <w:rsid w:val="00D12F34"/>
    <w:rsid w:val="00D21402"/>
    <w:rsid w:val="00D31694"/>
    <w:rsid w:val="00D31C89"/>
    <w:rsid w:val="00D34133"/>
    <w:rsid w:val="00D36FF0"/>
    <w:rsid w:val="00D40AE6"/>
    <w:rsid w:val="00D415D4"/>
    <w:rsid w:val="00D62D63"/>
    <w:rsid w:val="00D6461C"/>
    <w:rsid w:val="00D64B89"/>
    <w:rsid w:val="00D8001C"/>
    <w:rsid w:val="00D85BB7"/>
    <w:rsid w:val="00DA1FA6"/>
    <w:rsid w:val="00DB4AA6"/>
    <w:rsid w:val="00DD5D5C"/>
    <w:rsid w:val="00DD7FF5"/>
    <w:rsid w:val="00DE6F82"/>
    <w:rsid w:val="00DF2842"/>
    <w:rsid w:val="00DF51BD"/>
    <w:rsid w:val="00E044CC"/>
    <w:rsid w:val="00E057DA"/>
    <w:rsid w:val="00E105C9"/>
    <w:rsid w:val="00E14428"/>
    <w:rsid w:val="00E255B5"/>
    <w:rsid w:val="00E31568"/>
    <w:rsid w:val="00E3305A"/>
    <w:rsid w:val="00E458DC"/>
    <w:rsid w:val="00E465B7"/>
    <w:rsid w:val="00E477D4"/>
    <w:rsid w:val="00E5143E"/>
    <w:rsid w:val="00E52FE6"/>
    <w:rsid w:val="00E6066C"/>
    <w:rsid w:val="00E764DA"/>
    <w:rsid w:val="00E802AE"/>
    <w:rsid w:val="00E8707B"/>
    <w:rsid w:val="00E901F9"/>
    <w:rsid w:val="00E9183A"/>
    <w:rsid w:val="00E96327"/>
    <w:rsid w:val="00EA09CB"/>
    <w:rsid w:val="00EA17A4"/>
    <w:rsid w:val="00EB26C7"/>
    <w:rsid w:val="00EB735E"/>
    <w:rsid w:val="00EC27B0"/>
    <w:rsid w:val="00EC70DC"/>
    <w:rsid w:val="00ED0A6F"/>
    <w:rsid w:val="00ED1294"/>
    <w:rsid w:val="00ED356C"/>
    <w:rsid w:val="00ED3D77"/>
    <w:rsid w:val="00EE02B4"/>
    <w:rsid w:val="00EE77FA"/>
    <w:rsid w:val="00EF0BA2"/>
    <w:rsid w:val="00EF32CA"/>
    <w:rsid w:val="00EF4205"/>
    <w:rsid w:val="00EF5269"/>
    <w:rsid w:val="00F0640B"/>
    <w:rsid w:val="00F14F3D"/>
    <w:rsid w:val="00F2177B"/>
    <w:rsid w:val="00F23B99"/>
    <w:rsid w:val="00F24A3C"/>
    <w:rsid w:val="00F26727"/>
    <w:rsid w:val="00F32548"/>
    <w:rsid w:val="00F358ED"/>
    <w:rsid w:val="00F35C40"/>
    <w:rsid w:val="00F4334E"/>
    <w:rsid w:val="00F44920"/>
    <w:rsid w:val="00F52CD3"/>
    <w:rsid w:val="00F5452B"/>
    <w:rsid w:val="00F61511"/>
    <w:rsid w:val="00F646D2"/>
    <w:rsid w:val="00F6568D"/>
    <w:rsid w:val="00F714F9"/>
    <w:rsid w:val="00F749E4"/>
    <w:rsid w:val="00F85C78"/>
    <w:rsid w:val="00F86F47"/>
    <w:rsid w:val="00F94219"/>
    <w:rsid w:val="00F943AE"/>
    <w:rsid w:val="00F9512D"/>
    <w:rsid w:val="00FA2018"/>
    <w:rsid w:val="00FA7361"/>
    <w:rsid w:val="00FB1465"/>
    <w:rsid w:val="00FB3D98"/>
    <w:rsid w:val="00FB5570"/>
    <w:rsid w:val="00FC34DA"/>
    <w:rsid w:val="00FD4799"/>
    <w:rsid w:val="00FE12C4"/>
    <w:rsid w:val="00FF7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57E77"/>
  <w15:docId w15:val="{F026C09B-042B-4729-B525-088909C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C"/>
  </w:style>
  <w:style w:type="paragraph" w:styleId="Balk1">
    <w:name w:val="heading 1"/>
    <w:basedOn w:val="Normal"/>
    <w:next w:val="Normal"/>
    <w:link w:val="Balk1Char"/>
    <w:uiPriority w:val="9"/>
    <w:qFormat/>
    <w:rsid w:val="00213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13269"/>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unhideWhenUsed/>
    <w:qFormat/>
    <w:rsid w:val="00FC34DA"/>
    <w:pPr>
      <w:keepNext/>
      <w:keepLines/>
      <w:spacing w:before="40" w:after="0"/>
      <w:outlineLvl w:val="4"/>
    </w:pPr>
    <w:rPr>
      <w:rFonts w:asciiTheme="majorHAnsi" w:eastAsiaTheme="majorEastAsia" w:hAnsiTheme="majorHAnsi" w:cstheme="majorBidi"/>
      <w:color w:val="365F91" w:themeColor="accent1" w:themeShade="BF"/>
    </w:rPr>
  </w:style>
  <w:style w:type="paragraph" w:styleId="Balk9">
    <w:name w:val="heading 9"/>
    <w:basedOn w:val="Normal"/>
    <w:next w:val="Normal"/>
    <w:link w:val="Balk9Char"/>
    <w:uiPriority w:val="9"/>
    <w:semiHidden/>
    <w:unhideWhenUsed/>
    <w:qFormat/>
    <w:rsid w:val="002132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39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3951"/>
  </w:style>
  <w:style w:type="paragraph" w:styleId="AltBilgi">
    <w:name w:val="footer"/>
    <w:basedOn w:val="Normal"/>
    <w:link w:val="AltBilgiChar"/>
    <w:uiPriority w:val="99"/>
    <w:unhideWhenUsed/>
    <w:rsid w:val="006539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3951"/>
  </w:style>
  <w:style w:type="table" w:styleId="TabloKlavuzu">
    <w:name w:val="Table Grid"/>
    <w:basedOn w:val="NormalTablo"/>
    <w:uiPriority w:val="59"/>
    <w:rsid w:val="0018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5B9F"/>
    <w:pPr>
      <w:ind w:left="720"/>
      <w:contextualSpacing/>
    </w:pPr>
  </w:style>
  <w:style w:type="character" w:customStyle="1" w:styleId="Balk1Char">
    <w:name w:val="Başlık 1 Char"/>
    <w:basedOn w:val="VarsaylanParagrafYazTipi"/>
    <w:link w:val="Balk1"/>
    <w:uiPriority w:val="9"/>
    <w:rsid w:val="0021326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13269"/>
    <w:rPr>
      <w:rFonts w:asciiTheme="majorHAnsi" w:eastAsiaTheme="majorEastAsia" w:hAnsiTheme="majorHAnsi" w:cstheme="majorBidi"/>
      <w:b/>
      <w:bCs/>
      <w:color w:val="4F81BD" w:themeColor="accent1"/>
    </w:rPr>
  </w:style>
  <w:style w:type="character" w:customStyle="1" w:styleId="Balk9Char">
    <w:name w:val="Başlık 9 Char"/>
    <w:basedOn w:val="VarsaylanParagrafYazTipi"/>
    <w:link w:val="Balk9"/>
    <w:uiPriority w:val="9"/>
    <w:semiHidden/>
    <w:rsid w:val="00213269"/>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4D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C5C"/>
    <w:rPr>
      <w:rFonts w:ascii="Segoe UI" w:hAnsi="Segoe UI" w:cs="Segoe UI"/>
      <w:sz w:val="18"/>
      <w:szCs w:val="18"/>
    </w:rPr>
  </w:style>
  <w:style w:type="character" w:styleId="Kpr">
    <w:name w:val="Hyperlink"/>
    <w:basedOn w:val="VarsaylanParagrafYazTipi"/>
    <w:uiPriority w:val="99"/>
    <w:unhideWhenUsed/>
    <w:rsid w:val="000430CC"/>
    <w:rPr>
      <w:color w:val="0000FF"/>
      <w:u w:val="single"/>
    </w:rPr>
  </w:style>
  <w:style w:type="character" w:customStyle="1" w:styleId="Balk5Char">
    <w:name w:val="Başlık 5 Char"/>
    <w:basedOn w:val="VarsaylanParagrafYazTipi"/>
    <w:link w:val="Balk5"/>
    <w:uiPriority w:val="9"/>
    <w:rsid w:val="00FC34DA"/>
    <w:rPr>
      <w:rFonts w:asciiTheme="majorHAnsi" w:eastAsiaTheme="majorEastAsia" w:hAnsiTheme="majorHAnsi" w:cstheme="majorBidi"/>
      <w:color w:val="365F91" w:themeColor="accent1" w:themeShade="BF"/>
    </w:rPr>
  </w:style>
  <w:style w:type="paragraph" w:styleId="TBal">
    <w:name w:val="TOC Heading"/>
    <w:basedOn w:val="Balk1"/>
    <w:next w:val="Normal"/>
    <w:uiPriority w:val="39"/>
    <w:unhideWhenUsed/>
    <w:qFormat/>
    <w:rsid w:val="0031168A"/>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31168A"/>
    <w:pPr>
      <w:spacing w:after="100"/>
    </w:pPr>
  </w:style>
  <w:style w:type="paragraph" w:styleId="T2">
    <w:name w:val="toc 2"/>
    <w:basedOn w:val="Normal"/>
    <w:next w:val="Normal"/>
    <w:autoRedefine/>
    <w:uiPriority w:val="39"/>
    <w:unhideWhenUsed/>
    <w:rsid w:val="0031168A"/>
    <w:pPr>
      <w:spacing w:after="100"/>
      <w:ind w:left="220"/>
    </w:pPr>
  </w:style>
  <w:style w:type="paragraph" w:styleId="T3">
    <w:name w:val="toc 3"/>
    <w:basedOn w:val="Normal"/>
    <w:next w:val="Normal"/>
    <w:autoRedefine/>
    <w:uiPriority w:val="39"/>
    <w:unhideWhenUsed/>
    <w:rsid w:val="0031168A"/>
    <w:pPr>
      <w:spacing w:after="100"/>
      <w:ind w:left="440"/>
    </w:pPr>
  </w:style>
  <w:style w:type="paragraph" w:styleId="NormalWeb">
    <w:name w:val="Normal (Web)"/>
    <w:basedOn w:val="Normal"/>
    <w:uiPriority w:val="99"/>
    <w:unhideWhenUsed/>
    <w:rsid w:val="000864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4">
    <w:name w:val="toc 4"/>
    <w:basedOn w:val="Normal"/>
    <w:next w:val="Normal"/>
    <w:autoRedefine/>
    <w:uiPriority w:val="39"/>
    <w:unhideWhenUsed/>
    <w:rsid w:val="009B355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499">
      <w:bodyDiv w:val="1"/>
      <w:marLeft w:val="0"/>
      <w:marRight w:val="0"/>
      <w:marTop w:val="0"/>
      <w:marBottom w:val="0"/>
      <w:divBdr>
        <w:top w:val="none" w:sz="0" w:space="0" w:color="auto"/>
        <w:left w:val="none" w:sz="0" w:space="0" w:color="auto"/>
        <w:bottom w:val="none" w:sz="0" w:space="0" w:color="auto"/>
        <w:right w:val="none" w:sz="0" w:space="0" w:color="auto"/>
      </w:divBdr>
    </w:div>
    <w:div w:id="407314170">
      <w:bodyDiv w:val="1"/>
      <w:marLeft w:val="0"/>
      <w:marRight w:val="0"/>
      <w:marTop w:val="0"/>
      <w:marBottom w:val="0"/>
      <w:divBdr>
        <w:top w:val="none" w:sz="0" w:space="0" w:color="auto"/>
        <w:left w:val="none" w:sz="0" w:space="0" w:color="auto"/>
        <w:bottom w:val="none" w:sz="0" w:space="0" w:color="auto"/>
        <w:right w:val="none" w:sz="0" w:space="0" w:color="auto"/>
      </w:divBdr>
    </w:div>
    <w:div w:id="514729095">
      <w:bodyDiv w:val="1"/>
      <w:marLeft w:val="0"/>
      <w:marRight w:val="0"/>
      <w:marTop w:val="0"/>
      <w:marBottom w:val="0"/>
      <w:divBdr>
        <w:top w:val="none" w:sz="0" w:space="0" w:color="auto"/>
        <w:left w:val="none" w:sz="0" w:space="0" w:color="auto"/>
        <w:bottom w:val="none" w:sz="0" w:space="0" w:color="auto"/>
        <w:right w:val="none" w:sz="0" w:space="0" w:color="auto"/>
      </w:divBdr>
    </w:div>
    <w:div w:id="635573540">
      <w:bodyDiv w:val="1"/>
      <w:marLeft w:val="0"/>
      <w:marRight w:val="0"/>
      <w:marTop w:val="0"/>
      <w:marBottom w:val="0"/>
      <w:divBdr>
        <w:top w:val="none" w:sz="0" w:space="0" w:color="auto"/>
        <w:left w:val="none" w:sz="0" w:space="0" w:color="auto"/>
        <w:bottom w:val="none" w:sz="0" w:space="0" w:color="auto"/>
        <w:right w:val="none" w:sz="0" w:space="0" w:color="auto"/>
      </w:divBdr>
    </w:div>
    <w:div w:id="645739225">
      <w:bodyDiv w:val="1"/>
      <w:marLeft w:val="0"/>
      <w:marRight w:val="0"/>
      <w:marTop w:val="0"/>
      <w:marBottom w:val="0"/>
      <w:divBdr>
        <w:top w:val="none" w:sz="0" w:space="0" w:color="auto"/>
        <w:left w:val="none" w:sz="0" w:space="0" w:color="auto"/>
        <w:bottom w:val="none" w:sz="0" w:space="0" w:color="auto"/>
        <w:right w:val="none" w:sz="0" w:space="0" w:color="auto"/>
      </w:divBdr>
    </w:div>
    <w:div w:id="746074884">
      <w:bodyDiv w:val="1"/>
      <w:marLeft w:val="0"/>
      <w:marRight w:val="0"/>
      <w:marTop w:val="0"/>
      <w:marBottom w:val="0"/>
      <w:divBdr>
        <w:top w:val="none" w:sz="0" w:space="0" w:color="auto"/>
        <w:left w:val="none" w:sz="0" w:space="0" w:color="auto"/>
        <w:bottom w:val="none" w:sz="0" w:space="0" w:color="auto"/>
        <w:right w:val="none" w:sz="0" w:space="0" w:color="auto"/>
      </w:divBdr>
    </w:div>
    <w:div w:id="834295939">
      <w:bodyDiv w:val="1"/>
      <w:marLeft w:val="0"/>
      <w:marRight w:val="0"/>
      <w:marTop w:val="0"/>
      <w:marBottom w:val="0"/>
      <w:divBdr>
        <w:top w:val="none" w:sz="0" w:space="0" w:color="auto"/>
        <w:left w:val="none" w:sz="0" w:space="0" w:color="auto"/>
        <w:bottom w:val="none" w:sz="0" w:space="0" w:color="auto"/>
        <w:right w:val="none" w:sz="0" w:space="0" w:color="auto"/>
      </w:divBdr>
    </w:div>
    <w:div w:id="906456998">
      <w:bodyDiv w:val="1"/>
      <w:marLeft w:val="0"/>
      <w:marRight w:val="0"/>
      <w:marTop w:val="0"/>
      <w:marBottom w:val="0"/>
      <w:divBdr>
        <w:top w:val="none" w:sz="0" w:space="0" w:color="auto"/>
        <w:left w:val="none" w:sz="0" w:space="0" w:color="auto"/>
        <w:bottom w:val="none" w:sz="0" w:space="0" w:color="auto"/>
        <w:right w:val="none" w:sz="0" w:space="0" w:color="auto"/>
      </w:divBdr>
    </w:div>
    <w:div w:id="1554852792">
      <w:bodyDiv w:val="1"/>
      <w:marLeft w:val="0"/>
      <w:marRight w:val="0"/>
      <w:marTop w:val="0"/>
      <w:marBottom w:val="0"/>
      <w:divBdr>
        <w:top w:val="none" w:sz="0" w:space="0" w:color="auto"/>
        <w:left w:val="none" w:sz="0" w:space="0" w:color="auto"/>
        <w:bottom w:val="none" w:sz="0" w:space="0" w:color="auto"/>
        <w:right w:val="none" w:sz="0" w:space="0" w:color="auto"/>
      </w:divBdr>
    </w:div>
    <w:div w:id="1725643819">
      <w:bodyDiv w:val="1"/>
      <w:marLeft w:val="0"/>
      <w:marRight w:val="0"/>
      <w:marTop w:val="0"/>
      <w:marBottom w:val="0"/>
      <w:divBdr>
        <w:top w:val="none" w:sz="0" w:space="0" w:color="auto"/>
        <w:left w:val="none" w:sz="0" w:space="0" w:color="auto"/>
        <w:bottom w:val="none" w:sz="0" w:space="0" w:color="auto"/>
        <w:right w:val="none" w:sz="0" w:space="0" w:color="auto"/>
      </w:divBdr>
    </w:div>
    <w:div w:id="2111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mtoptan.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remtoptan.com" TargetMode="External"/><Relationship Id="rId2" Type="http://schemas.openxmlformats.org/officeDocument/2006/relationships/numbering" Target="numbering.xml"/><Relationship Id="rId16" Type="http://schemas.openxmlformats.org/officeDocument/2006/relationships/hyperlink" Target="https://www.iremtoptan.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likayhanhakbilir@hotmail.com"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4D09-3B2A-4DF2-92D3-903EB4C8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12</Pages>
  <Words>3544</Words>
  <Characters>20203</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213</cp:revision>
  <cp:lastPrinted>2023-06-03T13:09:00Z</cp:lastPrinted>
  <dcterms:created xsi:type="dcterms:W3CDTF">2019-10-10T14:27:00Z</dcterms:created>
  <dcterms:modified xsi:type="dcterms:W3CDTF">2023-07-05T08:46:00Z</dcterms:modified>
</cp:coreProperties>
</file>